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4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207"/>
      </w:tblGrid>
      <w:tr w:rsidR="000665AF" w:rsidRPr="007B0259" w:rsidTr="009831F6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B00F5B">
              <w:rPr>
                <w:b/>
                <w:color w:val="000000"/>
                <w:kern w:val="36"/>
              </w:rPr>
              <w:t>феврале</w:t>
            </w:r>
            <w:r w:rsidR="009E5907" w:rsidRPr="009E5907">
              <w:rPr>
                <w:b/>
                <w:color w:val="000000"/>
                <w:kern w:val="36"/>
              </w:rPr>
              <w:t xml:space="preserve"> 201</w:t>
            </w:r>
            <w:r w:rsidR="00351703">
              <w:rPr>
                <w:b/>
                <w:color w:val="000000"/>
                <w:kern w:val="36"/>
              </w:rPr>
              <w:t>8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7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BC60EC" w:rsidP="009E5907">
            <w:pPr>
              <w:autoSpaceDE/>
              <w:autoSpaceDN/>
              <w:ind w:firstLine="709"/>
              <w:jc w:val="both"/>
            </w:pPr>
            <w:r>
              <w:t xml:space="preserve">Возможность гражданам, представителям организаций и общественных объединений обратиться в министерство строительства Новосибирской области реализована путем направления письменных обращений по почте, в форме электронного документа на официальный сайт министерства </w:t>
            </w:r>
            <w:r w:rsidRPr="007B0259">
              <w:t>(</w:t>
            </w:r>
            <w:hyperlink r:id="rId5" w:history="1">
              <w:r>
                <w:rPr>
                  <w:rStyle w:val="a3"/>
                  <w:lang w:val="en-US"/>
                </w:rPr>
                <w:t>gtn</w:t>
              </w:r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>), устно по справочному телефону, а также лично на личных приемах</w:t>
            </w:r>
            <w:r w:rsidR="009E5907">
              <w:t>.</w:t>
            </w:r>
          </w:p>
          <w:p w:rsidR="00BC60EC" w:rsidRPr="00A102DF" w:rsidRDefault="00BC60EC" w:rsidP="00BC60EC">
            <w:pPr>
              <w:shd w:val="clear" w:color="auto" w:fill="FFFFFF"/>
              <w:ind w:firstLine="709"/>
              <w:jc w:val="both"/>
              <w:rPr>
                <w:i/>
              </w:rPr>
            </w:pPr>
            <w:r w:rsidRPr="0045038A">
              <w:t xml:space="preserve">В </w:t>
            </w:r>
            <w:r w:rsidR="00B00F5B">
              <w:t>феврале</w:t>
            </w:r>
            <w:r>
              <w:t xml:space="preserve"> </w:t>
            </w:r>
            <w:r w:rsidRPr="0045038A">
              <w:t>201</w:t>
            </w:r>
            <w:r>
              <w:t>8</w:t>
            </w:r>
            <w:r w:rsidRPr="0045038A">
              <w:t xml:space="preserve"> года </w:t>
            </w:r>
            <w:r>
              <w:t>в адрес инспекции гостехнадзора</w:t>
            </w:r>
            <w:r w:rsidRPr="0045038A">
              <w:t xml:space="preserve"> Новосибирской области </w:t>
            </w:r>
            <w:r>
              <w:t xml:space="preserve">поступило </w:t>
            </w:r>
            <w:r w:rsidR="00A32E31">
              <w:rPr>
                <w:b/>
              </w:rPr>
              <w:t>35</w:t>
            </w:r>
            <w:r w:rsidRPr="00A102DF">
              <w:rPr>
                <w:b/>
              </w:rPr>
              <w:t xml:space="preserve"> </w:t>
            </w:r>
            <w:r w:rsidRPr="00A102DF">
              <w:t>обращени</w:t>
            </w:r>
            <w:r>
              <w:t>й</w:t>
            </w:r>
            <w:r w:rsidRPr="00A102DF">
              <w:rPr>
                <w:i/>
              </w:rPr>
              <w:t xml:space="preserve"> (в </w:t>
            </w:r>
            <w:r w:rsidR="00B00F5B">
              <w:rPr>
                <w:i/>
              </w:rPr>
              <w:t>январе</w:t>
            </w:r>
            <w:r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Pr="00A102DF">
              <w:rPr>
                <w:i/>
              </w:rPr>
              <w:t xml:space="preserve"> года -</w:t>
            </w:r>
            <w:r>
              <w:rPr>
                <w:i/>
              </w:rPr>
              <w:t> </w:t>
            </w:r>
            <w:r w:rsidR="000E2DC4">
              <w:rPr>
                <w:i/>
              </w:rPr>
              <w:t>36</w:t>
            </w:r>
            <w:r w:rsidRPr="00A102DF">
              <w:rPr>
                <w:i/>
              </w:rPr>
              <w:t xml:space="preserve">, </w:t>
            </w:r>
            <w:r>
              <w:rPr>
                <w:i/>
              </w:rPr>
              <w:br/>
            </w:r>
            <w:r w:rsidRPr="00A102DF">
              <w:rPr>
                <w:i/>
              </w:rPr>
              <w:t xml:space="preserve">в </w:t>
            </w:r>
            <w:r w:rsidR="00B00F5B">
              <w:rPr>
                <w:i/>
              </w:rPr>
              <w:t>феврале</w:t>
            </w:r>
            <w:r w:rsidRPr="00A102DF">
              <w:rPr>
                <w:i/>
              </w:rPr>
              <w:t xml:space="preserve"> 201</w:t>
            </w:r>
            <w:r>
              <w:rPr>
                <w:i/>
              </w:rPr>
              <w:t>7</w:t>
            </w:r>
            <w:r w:rsidRPr="00A102DF">
              <w:rPr>
                <w:i/>
              </w:rPr>
              <w:t xml:space="preserve"> года - </w:t>
            </w:r>
            <w:r>
              <w:rPr>
                <w:i/>
              </w:rPr>
              <w:t>25</w:t>
            </w:r>
            <w:r w:rsidRPr="00A102DF">
              <w:rPr>
                <w:i/>
              </w:rPr>
              <w:t>)</w:t>
            </w:r>
            <w:r w:rsidRPr="00A102DF">
              <w:t>, в том числе:</w:t>
            </w:r>
          </w:p>
          <w:p w:rsidR="00BC60EC" w:rsidRPr="0043074C" w:rsidRDefault="00BC60EC" w:rsidP="00BC60EC">
            <w:pPr>
              <w:shd w:val="clear" w:color="auto" w:fill="FFFFFF"/>
              <w:ind w:firstLine="709"/>
              <w:jc w:val="both"/>
            </w:pPr>
            <w:r w:rsidRPr="0043074C">
              <w:t>1) </w:t>
            </w:r>
            <w:r w:rsidRPr="0043074C">
              <w:rPr>
                <w:bCs/>
              </w:rPr>
              <w:t>п</w:t>
            </w:r>
            <w:r w:rsidRPr="0043074C">
              <w:t>исьменных обращени</w:t>
            </w:r>
            <w:r>
              <w:t>й и запросов - </w:t>
            </w:r>
            <w:r>
              <w:rPr>
                <w:b/>
              </w:rPr>
              <w:t>0</w:t>
            </w:r>
            <w:r w:rsidRPr="00A102DF">
              <w:rPr>
                <w:b/>
              </w:rPr>
              <w:t xml:space="preserve"> </w:t>
            </w:r>
            <w:r w:rsidRPr="00A102DF">
              <w:t>обращени</w:t>
            </w:r>
            <w:r>
              <w:t>й</w:t>
            </w:r>
            <w:r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</w:t>
            </w:r>
            <w:r w:rsidR="00B00F5B">
              <w:rPr>
                <w:i/>
              </w:rPr>
              <w:br/>
            </w:r>
            <w:r w:rsidR="00B00F5B" w:rsidRPr="00A102DF">
              <w:rPr>
                <w:i/>
              </w:rPr>
              <w:t xml:space="preserve">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A32E31">
              <w:rPr>
                <w:i/>
              </w:rPr>
              <w:t>2</w:t>
            </w:r>
            <w:r>
              <w:rPr>
                <w:i/>
              </w:rPr>
              <w:t>)</w:t>
            </w:r>
            <w:r w:rsidRPr="0043074C">
              <w:t>;</w:t>
            </w:r>
          </w:p>
          <w:p w:rsidR="00B00F5B" w:rsidRPr="0043074C" w:rsidRDefault="00BC60EC" w:rsidP="00B00F5B">
            <w:pPr>
              <w:shd w:val="clear" w:color="auto" w:fill="FFFFFF"/>
              <w:ind w:firstLine="709"/>
              <w:jc w:val="both"/>
            </w:pPr>
            <w:r w:rsidRPr="00920746">
              <w:t>2) </w:t>
            </w:r>
            <w:r>
              <w:t>личных о</w:t>
            </w:r>
            <w:r w:rsidRPr="00920746">
              <w:t>бращений на личн</w:t>
            </w:r>
            <w:r>
              <w:t>ом</w:t>
            </w:r>
            <w:r w:rsidRPr="00920746">
              <w:t xml:space="preserve"> прием</w:t>
            </w:r>
            <w:r>
              <w:t>е</w:t>
            </w:r>
            <w:r w:rsidRPr="00920746">
              <w:t xml:space="preserve"> </w:t>
            </w:r>
            <w:r>
              <w:t xml:space="preserve">– </w:t>
            </w:r>
            <w:r w:rsidR="00A32E31">
              <w:rPr>
                <w:b/>
              </w:rPr>
              <w:t>2</w:t>
            </w:r>
            <w: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</w:t>
            </w:r>
            <w:r w:rsidR="00A32E31">
              <w:rPr>
                <w:i/>
              </w:rPr>
              <w:t>1</w:t>
            </w:r>
            <w:r w:rsidR="00B00F5B" w:rsidRPr="00A102DF">
              <w:rPr>
                <w:i/>
              </w:rPr>
              <w:t xml:space="preserve">, </w:t>
            </w:r>
            <w:r w:rsidR="00B00F5B">
              <w:rPr>
                <w:i/>
              </w:rPr>
              <w:br/>
            </w:r>
            <w:r w:rsidR="00B00F5B" w:rsidRPr="00A102DF">
              <w:rPr>
                <w:i/>
              </w:rPr>
              <w:t xml:space="preserve">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 w:rsidRPr="0043074C">
              <w:t>;</w:t>
            </w:r>
          </w:p>
          <w:p w:rsidR="00B00F5B" w:rsidRPr="0043074C" w:rsidRDefault="00BC60EC" w:rsidP="00B00F5B">
            <w:pPr>
              <w:shd w:val="clear" w:color="auto" w:fill="FFFFFF"/>
              <w:ind w:firstLine="709"/>
              <w:jc w:val="both"/>
            </w:pPr>
            <w:r>
              <w:t>3</w:t>
            </w:r>
            <w:r w:rsidRPr="00920746">
              <w:t>) </w:t>
            </w:r>
            <w:r w:rsidRPr="00BA68DD">
              <w:rPr>
                <w:bCs/>
              </w:rPr>
              <w:t>устных</w:t>
            </w:r>
            <w:r w:rsidRPr="009F1D82">
              <w:rPr>
                <w:bCs/>
              </w:rPr>
              <w:t xml:space="preserve"> </w:t>
            </w:r>
            <w:r w:rsidRPr="00920746">
              <w:rPr>
                <w:bCs/>
              </w:rPr>
              <w:t>с</w:t>
            </w:r>
            <w:r w:rsidRPr="00920746">
              <w:t xml:space="preserve">ообщений и запросов </w:t>
            </w:r>
            <w:r>
              <w:t>по справочному</w:t>
            </w:r>
            <w:r w:rsidRPr="00920746">
              <w:t xml:space="preserve"> телефо</w:t>
            </w:r>
            <w:r>
              <w:t>ну</w:t>
            </w:r>
            <w:r w:rsidRPr="00920746">
              <w:t xml:space="preserve"> </w:t>
            </w:r>
            <w:r>
              <w:t xml:space="preserve">- </w:t>
            </w:r>
            <w:r>
              <w:rPr>
                <w:b/>
              </w:rPr>
              <w:t>3</w:t>
            </w:r>
            <w:r w:rsidR="00A32E31">
              <w:rPr>
                <w:b/>
              </w:rPr>
              <w:t>3</w:t>
            </w:r>
            <w:r w:rsidRPr="00920746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</w:t>
            </w:r>
            <w:r w:rsidR="00A32E31">
              <w:rPr>
                <w:i/>
              </w:rPr>
              <w:t>35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A32E31">
              <w:rPr>
                <w:i/>
              </w:rPr>
              <w:t>27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Pr="0043074C" w:rsidRDefault="0046028F" w:rsidP="00B00F5B">
            <w:pPr>
              <w:shd w:val="clear" w:color="auto" w:fill="FFFFFF"/>
              <w:ind w:firstLine="709"/>
              <w:jc w:val="both"/>
            </w:pPr>
            <w:r>
              <w:t>4)</w:t>
            </w:r>
            <w:r w:rsidR="00B00F5B">
              <w:rPr>
                <w:rFonts w:eastAsia="MS Mincho"/>
                <w:bCs/>
                <w:color w:val="000000"/>
              </w:rPr>
              <w:t xml:space="preserve"> смс-сообщений – </w:t>
            </w:r>
            <w:r>
              <w:rPr>
                <w:rFonts w:eastAsia="MS Mincho"/>
                <w:bCs/>
                <w:color w:val="000000"/>
              </w:rPr>
              <w:t>0</w:t>
            </w:r>
            <w:r w:rsidR="00B00F5B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>
              <w:t>.</w:t>
            </w:r>
          </w:p>
          <w:p w:rsidR="000665AF" w:rsidRDefault="001B79B5" w:rsidP="00EC1E20">
            <w:pPr>
              <w:autoSpaceDE/>
              <w:autoSpaceDN/>
              <w:jc w:val="both"/>
            </w:pPr>
            <w:r w:rsidRPr="001B79B5">
              <w:rPr>
                <w:noProof/>
              </w:rPr>
              <w:drawing>
                <wp:inline distT="0" distB="0" distL="0" distR="0">
                  <wp:extent cx="6124575" cy="4017645"/>
                  <wp:effectExtent l="19050" t="0" r="9525" b="1905"/>
                  <wp:docPr id="11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903B78">
              <w:t xml:space="preserve">в специализированной компьютерной сетевой системе СЭДД и </w:t>
            </w:r>
            <w:r w:rsidR="00903B78" w:rsidRPr="003D50E9">
              <w:t xml:space="preserve">поставлены  </w:t>
            </w:r>
            <w:r w:rsidR="003D50E9" w:rsidRPr="003D50E9">
              <w:t>на контроль</w:t>
            </w:r>
            <w:r w:rsidR="003D50E9">
              <w:t>.</w:t>
            </w:r>
          </w:p>
          <w:p w:rsidR="00903B78" w:rsidRPr="0043074C" w:rsidRDefault="00903B78" w:rsidP="00B00F5B">
            <w:pPr>
              <w:shd w:val="clear" w:color="auto" w:fill="FFFFFF"/>
              <w:ind w:firstLine="709"/>
              <w:jc w:val="both"/>
            </w:pPr>
            <w:r>
              <w:t xml:space="preserve">Непосредственно в инспекцию поступило письменных обращений и запросов </w:t>
            </w:r>
            <w:r w:rsidR="00B00F5B">
              <w:t>–</w:t>
            </w:r>
            <w:r>
              <w:t> </w:t>
            </w:r>
            <w:r>
              <w:rPr>
                <w:b/>
              </w:rPr>
              <w:t>0</w:t>
            </w:r>
            <w:r w:rsidR="00B00F5B">
              <w:rPr>
                <w:b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0E2DC4">
              <w:rPr>
                <w:i/>
              </w:rPr>
              <w:t>2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0665AF" w:rsidRPr="00853C73" w:rsidRDefault="00903B78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 </w:t>
            </w:r>
            <w:r w:rsidR="000665AF">
              <w:t>Из поступивших</w:t>
            </w:r>
            <w:r w:rsidR="0070448E">
              <w:t xml:space="preserve"> </w:t>
            </w:r>
            <w:r w:rsidR="000665AF"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DC56B0">
              <w:rPr>
                <w:color w:val="000000"/>
              </w:rPr>
              <w:t xml:space="preserve"> 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 w:rsidRPr="0043074C"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 w:rsidR="00DC56B0">
              <w:rPr>
                <w:color w:val="000000"/>
              </w:rPr>
              <w:t xml:space="preserve"> 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 w:rsidRPr="0043074C">
              <w:t>;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0E2DC4">
              <w:rPr>
                <w:i/>
              </w:rPr>
              <w:t>2</w:t>
            </w:r>
            <w:r w:rsidR="00B00F5B">
              <w:rPr>
                <w:i/>
              </w:rPr>
              <w:t>)</w:t>
            </w:r>
            <w:r w:rsidR="00B00F5B"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B00F5B" w:rsidRDefault="000665AF" w:rsidP="00377C62">
            <w:pPr>
              <w:ind w:firstLine="709"/>
              <w:jc w:val="both"/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EC467B">
              <w:rPr>
                <w:i/>
              </w:rPr>
              <w:t>2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Default="007C368C" w:rsidP="003D50E9">
            <w:pPr>
              <w:ind w:firstLine="709"/>
              <w:jc w:val="both"/>
            </w:pPr>
            <w:r>
              <w:rPr>
                <w:color w:val="000000"/>
              </w:rPr>
              <w:t>- приняты меры 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EC467B">
              <w:rPr>
                <w:i/>
              </w:rPr>
              <w:t>0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Default="007C368C" w:rsidP="003D50E9">
            <w:pPr>
              <w:ind w:firstLine="709"/>
              <w:jc w:val="both"/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B00F5B">
              <w:rPr>
                <w:i/>
              </w:rPr>
              <w:t>январе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B00F5B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 w:rsidRPr="0043074C">
              <w:t>;</w:t>
            </w:r>
          </w:p>
          <w:p w:rsidR="00DC56B0" w:rsidRDefault="004534B8" w:rsidP="003D50E9">
            <w:pPr>
              <w:ind w:firstLine="709"/>
              <w:jc w:val="both"/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DC56B0">
              <w:rPr>
                <w:b/>
              </w:rPr>
              <w:t xml:space="preserve">0 </w:t>
            </w:r>
            <w:r w:rsidR="00DC56B0" w:rsidRPr="00A102DF">
              <w:rPr>
                <w:i/>
              </w:rPr>
              <w:t xml:space="preserve">(в </w:t>
            </w:r>
            <w:r w:rsidR="00DC56B0">
              <w:rPr>
                <w:i/>
              </w:rPr>
              <w:t>январе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8</w:t>
            </w:r>
            <w:r w:rsidR="00DC56B0" w:rsidRPr="00A102DF">
              <w:rPr>
                <w:i/>
              </w:rPr>
              <w:t xml:space="preserve"> года -</w:t>
            </w:r>
            <w:r w:rsidR="00DC56B0">
              <w:rPr>
                <w:i/>
              </w:rPr>
              <w:t> 0</w:t>
            </w:r>
            <w:r w:rsidR="00DC56B0" w:rsidRPr="00A102DF">
              <w:rPr>
                <w:i/>
              </w:rPr>
              <w:t xml:space="preserve">, в </w:t>
            </w:r>
            <w:r w:rsidR="00DC56B0">
              <w:rPr>
                <w:i/>
              </w:rPr>
              <w:t>феврале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7</w:t>
            </w:r>
            <w:r w:rsidR="00DC56B0" w:rsidRPr="00A102DF">
              <w:rPr>
                <w:i/>
              </w:rPr>
              <w:t xml:space="preserve"> года - </w:t>
            </w:r>
            <w:r w:rsidR="00DC56B0">
              <w:rPr>
                <w:i/>
              </w:rPr>
              <w:t>0)</w:t>
            </w:r>
            <w:r w:rsidR="00DC56B0" w:rsidRPr="0043074C">
              <w:t>;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DC56B0">
              <w:t>– </w:t>
            </w:r>
            <w:r w:rsidR="00DC56B0">
              <w:rPr>
                <w:b/>
              </w:rPr>
              <w:t xml:space="preserve">0 </w:t>
            </w:r>
            <w:r w:rsidR="00DC56B0" w:rsidRPr="00A102DF">
              <w:rPr>
                <w:i/>
              </w:rPr>
              <w:t xml:space="preserve">(в </w:t>
            </w:r>
            <w:r w:rsidR="00DC56B0">
              <w:rPr>
                <w:i/>
              </w:rPr>
              <w:t>январе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8</w:t>
            </w:r>
            <w:r w:rsidR="00DC56B0" w:rsidRPr="00A102DF">
              <w:rPr>
                <w:i/>
              </w:rPr>
              <w:t xml:space="preserve"> года -</w:t>
            </w:r>
            <w:r w:rsidR="00DC56B0">
              <w:rPr>
                <w:i/>
              </w:rPr>
              <w:t> 0</w:t>
            </w:r>
            <w:r w:rsidR="00DC56B0" w:rsidRPr="00A102DF">
              <w:rPr>
                <w:i/>
              </w:rPr>
              <w:t xml:space="preserve">, в </w:t>
            </w:r>
            <w:r w:rsidR="00DC56B0">
              <w:rPr>
                <w:i/>
              </w:rPr>
              <w:t>феврале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7</w:t>
            </w:r>
            <w:r w:rsidR="00DC56B0" w:rsidRPr="00A102DF">
              <w:rPr>
                <w:i/>
              </w:rPr>
              <w:t xml:space="preserve"> года - </w:t>
            </w:r>
            <w:r w:rsidR="00DC56B0">
              <w:rPr>
                <w:i/>
              </w:rPr>
              <w:t>0)</w:t>
            </w:r>
            <w:r w:rsidR="00DC56B0" w:rsidRPr="0043074C">
              <w:t>;</w:t>
            </w:r>
          </w:p>
          <w:p w:rsidR="00346D4A" w:rsidRDefault="003D50E9" w:rsidP="003D50E9">
            <w:pPr>
              <w:ind w:firstLine="709"/>
              <w:jc w:val="both"/>
            </w:pPr>
            <w:r>
              <w:rPr>
                <w:color w:val="000000"/>
              </w:rPr>
              <w:t xml:space="preserve">- находится на рассмотрении </w:t>
            </w:r>
            <w:r w:rsidR="00DC56B0">
              <w:t>– </w:t>
            </w:r>
            <w:r w:rsidR="00DC56B0">
              <w:rPr>
                <w:b/>
              </w:rPr>
              <w:t xml:space="preserve">0 </w:t>
            </w:r>
            <w:r w:rsidR="00DC56B0" w:rsidRPr="00A102DF">
              <w:rPr>
                <w:i/>
              </w:rPr>
              <w:t xml:space="preserve">(в </w:t>
            </w:r>
            <w:r w:rsidR="00DC56B0">
              <w:rPr>
                <w:i/>
              </w:rPr>
              <w:t>январе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8</w:t>
            </w:r>
            <w:r w:rsidR="00DC56B0" w:rsidRPr="00A102DF">
              <w:rPr>
                <w:i/>
              </w:rPr>
              <w:t xml:space="preserve"> года -</w:t>
            </w:r>
            <w:r w:rsidR="00DC56B0">
              <w:rPr>
                <w:i/>
              </w:rPr>
              <w:t> 0</w:t>
            </w:r>
            <w:r w:rsidR="00DC56B0" w:rsidRPr="00A102DF">
              <w:rPr>
                <w:i/>
              </w:rPr>
              <w:t xml:space="preserve">, в </w:t>
            </w:r>
            <w:r w:rsidR="00DC56B0">
              <w:rPr>
                <w:i/>
              </w:rPr>
              <w:t>феврале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7</w:t>
            </w:r>
            <w:r w:rsidR="00DC56B0" w:rsidRPr="00A102DF">
              <w:rPr>
                <w:i/>
              </w:rPr>
              <w:t xml:space="preserve"> года - </w:t>
            </w:r>
            <w:r w:rsidR="00DC56B0">
              <w:rPr>
                <w:i/>
              </w:rPr>
              <w:t>0)</w:t>
            </w:r>
            <w:r w:rsidR="00DC56B0">
              <w:t>.</w:t>
            </w:r>
          </w:p>
          <w:p w:rsidR="00EA404E" w:rsidRDefault="00EA404E" w:rsidP="00EA404E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январем</w:t>
            </w:r>
            <w:r w:rsidRPr="0011373D">
              <w:rPr>
                <w:rFonts w:eastAsia="MS Mincho"/>
                <w:bCs/>
                <w:color w:val="000000"/>
              </w:rPr>
              <w:t xml:space="preserve"> 201</w:t>
            </w:r>
            <w:r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</w:t>
            </w:r>
            <w:r>
              <w:rPr>
                <w:rFonts w:eastAsia="MS Mincho"/>
                <w:bCs/>
                <w:color w:val="000000"/>
              </w:rPr>
              <w:t>письменных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>
              <w:rPr>
                <w:rFonts w:eastAsia="MS Mincho"/>
                <w:bCs/>
                <w:color w:val="000000"/>
              </w:rPr>
              <w:t>обращений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>
              <w:rPr>
                <w:rFonts w:eastAsia="MS Mincho"/>
                <w:bCs/>
                <w:color w:val="000000"/>
              </w:rPr>
              <w:t>не изменилось</w:t>
            </w:r>
            <w:r w:rsidRPr="0011373D">
              <w:rPr>
                <w:rFonts w:eastAsia="MS Mincho"/>
                <w:bCs/>
                <w:color w:val="000000"/>
              </w:rPr>
              <w:t xml:space="preserve">, по сравнению с </w:t>
            </w:r>
            <w:r>
              <w:rPr>
                <w:rFonts w:eastAsia="MS Mincho"/>
                <w:bCs/>
                <w:color w:val="000000"/>
              </w:rPr>
              <w:t>февралем</w:t>
            </w:r>
            <w:r w:rsidRPr="0011373D">
              <w:rPr>
                <w:rFonts w:eastAsia="MS Mincho"/>
                <w:bCs/>
                <w:color w:val="000000"/>
              </w:rPr>
              <w:t xml:space="preserve"> 201</w:t>
            </w:r>
            <w:r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уменьшилось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>
              <w:rPr>
                <w:rFonts w:eastAsia="MS Mincho"/>
                <w:bCs/>
                <w:color w:val="000000"/>
              </w:rPr>
              <w:t>100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>
              <w:rPr>
                <w:rFonts w:eastAsia="MS Mincho"/>
                <w:bCs/>
                <w:color w:val="000000"/>
              </w:rPr>
              <w:t>2 обращения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EA404E" w:rsidRDefault="00EA404E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46D4A" w:rsidRPr="0050718C" w:rsidRDefault="00C3072C" w:rsidP="009831F6">
            <w:pPr>
              <w:ind w:firstLine="425"/>
              <w:jc w:val="both"/>
            </w:pPr>
            <w:r w:rsidRPr="00C3072C">
              <w:rPr>
                <w:b/>
                <w:noProof/>
              </w:rPr>
              <w:drawing>
                <wp:inline distT="0" distB="0" distL="0" distR="0">
                  <wp:extent cx="6054090" cy="4000500"/>
                  <wp:effectExtent l="19050" t="0" r="2286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03B78" w:rsidRPr="0050718C">
              <w:t xml:space="preserve"> </w:t>
            </w:r>
          </w:p>
          <w:p w:rsidR="00EA404E" w:rsidRDefault="00EA404E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FA5845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665AF" w:rsidRDefault="003261F9" w:rsidP="003261F9">
            <w:pPr>
              <w:autoSpaceDE/>
              <w:ind w:firstLine="709"/>
              <w:jc w:val="both"/>
            </w:pPr>
            <w:r>
              <w:t xml:space="preserve">В </w:t>
            </w:r>
            <w:r w:rsidR="00DC56B0">
              <w:t>феврале</w:t>
            </w:r>
            <w:r>
              <w:t xml:space="preserve"> 2018 года в инспекции был</w:t>
            </w:r>
            <w:r w:rsidR="000E2DC4">
              <w:t>о</w:t>
            </w:r>
            <w:r>
              <w:t xml:space="preserve"> проведен</w:t>
            </w:r>
            <w:r w:rsidR="000E2DC4">
              <w:t>о</w:t>
            </w:r>
            <w:r>
              <w:t xml:space="preserve"> </w:t>
            </w:r>
            <w:r w:rsidR="000E2DC4">
              <w:t>2</w:t>
            </w:r>
            <w:r>
              <w:t xml:space="preserve"> личны</w:t>
            </w:r>
            <w:r w:rsidR="000E2DC4">
              <w:t>х</w:t>
            </w:r>
            <w:r>
              <w:t xml:space="preserve"> прием</w:t>
            </w:r>
            <w:r w:rsidR="000E2DC4">
              <w:t>а</w:t>
            </w:r>
            <w:r>
              <w:t>, на котор</w:t>
            </w:r>
            <w:r w:rsidR="000E2DC4">
              <w:t>ых</w:t>
            </w:r>
            <w:r>
              <w:t xml:space="preserve"> был</w:t>
            </w:r>
            <w:r w:rsidR="000E2DC4">
              <w:t>и</w:t>
            </w:r>
            <w:r>
              <w:t xml:space="preserve">  принят</w:t>
            </w:r>
            <w:r w:rsidR="000E2DC4">
              <w:t>ы 2</w:t>
            </w:r>
            <w:r>
              <w:t xml:space="preserve">  гражданин</w:t>
            </w:r>
            <w:r w:rsidR="000E2DC4">
              <w:t>а</w:t>
            </w:r>
            <w:r>
              <w:t xml:space="preserve">  по </w:t>
            </w:r>
            <w:r w:rsidR="000E2DC4">
              <w:t>2</w:t>
            </w:r>
            <w:r>
              <w:t xml:space="preserve"> вопрос</w:t>
            </w:r>
            <w:r w:rsidR="000E2DC4">
              <w:t>ам</w:t>
            </w:r>
            <w:r>
              <w:t xml:space="preserve"> (в </w:t>
            </w:r>
            <w:r w:rsidR="00DC56B0">
              <w:t xml:space="preserve">январе 2018 </w:t>
            </w:r>
            <w:r>
              <w:t xml:space="preserve">года проведен 1 личный прием, на котором был принят гражданин по 1 вопросу, в </w:t>
            </w:r>
            <w:r w:rsidR="00DC56B0">
              <w:t xml:space="preserve">феврале 2017 </w:t>
            </w:r>
            <w:r>
              <w:t>года на личный прием не обращались).</w:t>
            </w:r>
          </w:p>
          <w:p w:rsidR="00EA404E" w:rsidRDefault="00EA404E" w:rsidP="00EA404E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январем</w:t>
            </w:r>
            <w:r w:rsidRPr="0011373D">
              <w:rPr>
                <w:rFonts w:eastAsia="MS Mincho"/>
                <w:bCs/>
                <w:color w:val="000000"/>
              </w:rPr>
              <w:t xml:space="preserve"> 201</w:t>
            </w:r>
            <w:r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</w:t>
            </w:r>
            <w:r>
              <w:rPr>
                <w:rFonts w:eastAsia="MS Mincho"/>
                <w:bCs/>
                <w:color w:val="000000"/>
              </w:rPr>
              <w:t>обращений на личный прием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>
              <w:rPr>
                <w:rFonts w:eastAsia="MS Mincho"/>
                <w:bCs/>
                <w:color w:val="000000"/>
              </w:rPr>
              <w:t xml:space="preserve">увеличилось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 w:rsidR="00500A07">
              <w:rPr>
                <w:rFonts w:eastAsia="MS Mincho"/>
                <w:bCs/>
                <w:color w:val="000000"/>
              </w:rPr>
              <w:t>10</w:t>
            </w:r>
            <w:r>
              <w:rPr>
                <w:rFonts w:eastAsia="MS Mincho"/>
                <w:bCs/>
                <w:color w:val="000000"/>
              </w:rPr>
              <w:t>0</w:t>
            </w:r>
            <w:r w:rsidRPr="0011373D">
              <w:rPr>
                <w:rFonts w:eastAsia="MS Mincho"/>
                <w:bCs/>
                <w:color w:val="000000"/>
              </w:rPr>
              <w:t>% (н</w:t>
            </w:r>
            <w:r>
              <w:rPr>
                <w:rFonts w:eastAsia="MS Mincho"/>
                <w:bCs/>
                <w:color w:val="000000"/>
              </w:rPr>
              <w:t>а 1 обращение</w:t>
            </w:r>
            <w:r w:rsidRPr="0011373D">
              <w:rPr>
                <w:rFonts w:eastAsia="MS Mincho"/>
                <w:bCs/>
                <w:color w:val="000000"/>
              </w:rPr>
              <w:t xml:space="preserve">), по сравнению с </w:t>
            </w:r>
            <w:r>
              <w:rPr>
                <w:rFonts w:eastAsia="MS Mincho"/>
                <w:bCs/>
                <w:color w:val="000000"/>
              </w:rPr>
              <w:t>февралем</w:t>
            </w:r>
            <w:r w:rsidRPr="0011373D">
              <w:rPr>
                <w:rFonts w:eastAsia="MS Mincho"/>
                <w:bCs/>
                <w:color w:val="000000"/>
              </w:rPr>
              <w:t xml:space="preserve"> 201</w:t>
            </w:r>
            <w:r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>
              <w:rPr>
                <w:rFonts w:eastAsia="MS Mincho"/>
                <w:bCs/>
                <w:color w:val="000000"/>
              </w:rPr>
              <w:t>увеличилось</w:t>
            </w:r>
            <w:r w:rsidRPr="0011373D">
              <w:rPr>
                <w:rFonts w:eastAsia="MS Mincho"/>
                <w:bCs/>
                <w:color w:val="000000"/>
              </w:rPr>
              <w:t xml:space="preserve"> на </w:t>
            </w:r>
            <w:r>
              <w:rPr>
                <w:rFonts w:eastAsia="MS Mincho"/>
                <w:bCs/>
                <w:color w:val="000000"/>
              </w:rPr>
              <w:t>100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>
              <w:rPr>
                <w:rFonts w:eastAsia="MS Mincho"/>
                <w:bCs/>
                <w:color w:val="000000"/>
              </w:rPr>
              <w:t>2 обращения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9831F6" w:rsidRDefault="009831F6" w:rsidP="00A32E31">
            <w:pPr>
              <w:autoSpaceDE/>
              <w:jc w:val="both"/>
            </w:pPr>
          </w:p>
          <w:p w:rsidR="0046028F" w:rsidRDefault="0046028F" w:rsidP="003261F9">
            <w:pPr>
              <w:autoSpaceDE/>
              <w:ind w:firstLine="709"/>
              <w:jc w:val="both"/>
            </w:pPr>
          </w:p>
          <w:p w:rsidR="0046028F" w:rsidRPr="00EC467B" w:rsidRDefault="00EC467B" w:rsidP="00EC467B">
            <w:pPr>
              <w:tabs>
                <w:tab w:val="left" w:pos="709"/>
              </w:tabs>
              <w:ind w:left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46028F" w:rsidRPr="00EC467B">
              <w:rPr>
                <w:b/>
                <w:bCs/>
              </w:rPr>
              <w:t>Устные сообщения и запросы по справочному телефону</w:t>
            </w:r>
          </w:p>
          <w:p w:rsidR="0046028F" w:rsidRPr="00C57EBD" w:rsidRDefault="0046028F" w:rsidP="0046028F">
            <w:pPr>
              <w:tabs>
                <w:tab w:val="left" w:pos="709"/>
              </w:tabs>
              <w:ind w:firstLine="709"/>
              <w:jc w:val="both"/>
              <w:rPr>
                <w:b/>
                <w:bCs/>
              </w:rPr>
            </w:pPr>
          </w:p>
          <w:p w:rsidR="0046028F" w:rsidRPr="0043074C" w:rsidRDefault="0046028F" w:rsidP="0046028F">
            <w:pPr>
              <w:shd w:val="clear" w:color="auto" w:fill="FFFFFF"/>
              <w:ind w:firstLine="709"/>
              <w:jc w:val="both"/>
            </w:pPr>
            <w:r w:rsidRPr="0046028F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46028F">
              <w:rPr>
                <w:bCs/>
              </w:rPr>
              <w:t xml:space="preserve"> справочному телефону</w:t>
            </w:r>
            <w:r w:rsidRPr="001347EE">
              <w:rPr>
                <w:rFonts w:eastAsia="MS Mincho"/>
                <w:bCs/>
                <w:color w:val="000000"/>
              </w:rPr>
              <w:t xml:space="preserve"> поступило</w:t>
            </w:r>
            <w:r w:rsidRPr="001347EE">
              <w:rPr>
                <w:rFonts w:eastAsia="MS Mincho"/>
                <w:b/>
                <w:bCs/>
                <w:color w:val="000000"/>
              </w:rPr>
              <w:t xml:space="preserve"> </w:t>
            </w:r>
            <w:r>
              <w:rPr>
                <w:rFonts w:eastAsia="MS Mincho"/>
                <w:b/>
                <w:bCs/>
                <w:color w:val="000000"/>
              </w:rPr>
              <w:t>3</w:t>
            </w:r>
            <w:r w:rsidR="000E2DC4">
              <w:rPr>
                <w:rFonts w:eastAsia="MS Mincho"/>
                <w:b/>
                <w:bCs/>
                <w:color w:val="000000"/>
              </w:rPr>
              <w:t>3</w:t>
            </w:r>
            <w:r w:rsidRPr="001347EE">
              <w:rPr>
                <w:rFonts w:eastAsia="MS Mincho"/>
                <w:bCs/>
                <w:color w:val="000000"/>
              </w:rPr>
              <w:t xml:space="preserve"> устных сообщений </w:t>
            </w:r>
            <w:r>
              <w:rPr>
                <w:rFonts w:eastAsia="MS Mincho"/>
                <w:bCs/>
                <w:color w:val="000000"/>
              </w:rPr>
              <w:br/>
            </w:r>
            <w:r w:rsidR="00DC56B0" w:rsidRPr="00A102DF">
              <w:rPr>
                <w:i/>
              </w:rPr>
              <w:t xml:space="preserve">(в </w:t>
            </w:r>
            <w:r w:rsidR="00DC56B0">
              <w:rPr>
                <w:i/>
              </w:rPr>
              <w:t>январе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8</w:t>
            </w:r>
            <w:r w:rsidR="00DC56B0" w:rsidRPr="00A102DF">
              <w:rPr>
                <w:i/>
              </w:rPr>
              <w:t xml:space="preserve"> года -</w:t>
            </w:r>
            <w:r w:rsidR="00DC56B0">
              <w:rPr>
                <w:i/>
              </w:rPr>
              <w:t> </w:t>
            </w:r>
            <w:r w:rsidR="000E2DC4">
              <w:rPr>
                <w:i/>
              </w:rPr>
              <w:t>35</w:t>
            </w:r>
            <w:r w:rsidR="00DC56B0" w:rsidRPr="00A102DF">
              <w:rPr>
                <w:i/>
              </w:rPr>
              <w:t xml:space="preserve">, в </w:t>
            </w:r>
            <w:r w:rsidR="00DC56B0">
              <w:rPr>
                <w:i/>
              </w:rPr>
              <w:t>феврале</w:t>
            </w:r>
            <w:r w:rsidR="00DC56B0" w:rsidRPr="00A102DF">
              <w:rPr>
                <w:i/>
              </w:rPr>
              <w:t xml:space="preserve"> 201</w:t>
            </w:r>
            <w:r w:rsidR="00DC56B0">
              <w:rPr>
                <w:i/>
              </w:rPr>
              <w:t>7</w:t>
            </w:r>
            <w:r w:rsidR="00DC56B0" w:rsidRPr="00A102DF">
              <w:rPr>
                <w:i/>
              </w:rPr>
              <w:t xml:space="preserve"> года - </w:t>
            </w:r>
            <w:r w:rsidR="000E2DC4">
              <w:rPr>
                <w:i/>
              </w:rPr>
              <w:t>27</w:t>
            </w:r>
            <w:r w:rsidR="00DC56B0">
              <w:rPr>
                <w:i/>
              </w:rPr>
              <w:t>)</w:t>
            </w:r>
            <w:r w:rsidR="00DC56B0" w:rsidRPr="0043074C">
              <w:t>;</w:t>
            </w:r>
          </w:p>
          <w:p w:rsidR="0046028F" w:rsidRDefault="0046028F" w:rsidP="0046028F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="00DC56B0">
              <w:rPr>
                <w:rFonts w:eastAsia="MS Mincho"/>
                <w:bCs/>
                <w:color w:val="000000"/>
              </w:rPr>
              <w:t>январем</w:t>
            </w:r>
            <w:r w:rsidR="00DC56B0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 w:rsidR="00DC56B0"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устных сообщений </w:t>
            </w:r>
            <w:r w:rsidRPr="0011373D">
              <w:rPr>
                <w:rFonts w:eastAsia="MS Mincho"/>
                <w:bCs/>
                <w:color w:val="000000"/>
              </w:rPr>
              <w:br/>
              <w:t xml:space="preserve">и запросов </w:t>
            </w:r>
            <w:r w:rsidR="009831F6" w:rsidRPr="0011373D">
              <w:rPr>
                <w:rFonts w:eastAsia="MS Mincho"/>
                <w:bCs/>
                <w:color w:val="000000"/>
              </w:rPr>
              <w:t>уменьшилось</w:t>
            </w:r>
            <w:r w:rsidR="009831F6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 w:rsidR="001B79B5">
              <w:rPr>
                <w:rFonts w:eastAsia="MS Mincho"/>
                <w:bCs/>
                <w:color w:val="000000"/>
              </w:rPr>
              <w:t>5</w:t>
            </w:r>
            <w:r w:rsidRPr="0011373D">
              <w:rPr>
                <w:rFonts w:eastAsia="MS Mincho"/>
                <w:bCs/>
                <w:color w:val="000000"/>
              </w:rPr>
              <w:t>% (н</w:t>
            </w:r>
            <w:r>
              <w:rPr>
                <w:rFonts w:eastAsia="MS Mincho"/>
                <w:bCs/>
                <w:color w:val="000000"/>
              </w:rPr>
              <w:t xml:space="preserve">а </w:t>
            </w:r>
            <w:r w:rsidR="0050718C">
              <w:rPr>
                <w:rFonts w:eastAsia="MS Mincho"/>
                <w:bCs/>
                <w:color w:val="000000"/>
              </w:rPr>
              <w:t>2</w:t>
            </w:r>
            <w:r>
              <w:rPr>
                <w:rFonts w:eastAsia="MS Mincho"/>
                <w:bCs/>
                <w:color w:val="000000"/>
              </w:rPr>
              <w:t xml:space="preserve"> сообщения</w:t>
            </w:r>
            <w:r w:rsidRPr="0011373D">
              <w:rPr>
                <w:rFonts w:eastAsia="MS Mincho"/>
                <w:bCs/>
                <w:color w:val="000000"/>
              </w:rPr>
              <w:t xml:space="preserve">), по сравнению с </w:t>
            </w:r>
            <w:r w:rsidR="00DC56B0">
              <w:rPr>
                <w:rFonts w:eastAsia="MS Mincho"/>
                <w:bCs/>
                <w:color w:val="000000"/>
              </w:rPr>
              <w:t>февралем</w:t>
            </w:r>
            <w:r w:rsidR="00DC56B0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 w:rsidR="009831F6"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 w:rsidR="009831F6">
              <w:rPr>
                <w:rFonts w:eastAsia="MS Mincho"/>
                <w:bCs/>
                <w:color w:val="000000"/>
              </w:rPr>
              <w:t>увеличилось</w:t>
            </w:r>
            <w:r w:rsidR="009831F6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 w:rsidR="001B79B5">
              <w:rPr>
                <w:rFonts w:eastAsia="MS Mincho"/>
                <w:bCs/>
                <w:color w:val="000000"/>
              </w:rPr>
              <w:t>22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0E2DC4">
              <w:rPr>
                <w:rFonts w:eastAsia="MS Mincho"/>
                <w:bCs/>
                <w:color w:val="000000"/>
              </w:rPr>
              <w:t>5</w:t>
            </w:r>
            <w:r w:rsidR="0050718C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сообщени</w:t>
            </w:r>
            <w:r w:rsidR="0050718C">
              <w:rPr>
                <w:rFonts w:eastAsia="MS Mincho"/>
                <w:bCs/>
                <w:color w:val="000000"/>
              </w:rPr>
              <w:t>й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EC467B" w:rsidRDefault="00EC467B" w:rsidP="0046028F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</w:p>
          <w:p w:rsidR="00EC467B" w:rsidRDefault="00EC467B" w:rsidP="00EC467B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eastAsia="MS Mincho"/>
                <w:b/>
                <w:bCs/>
                <w:color w:val="000000"/>
              </w:rPr>
            </w:pPr>
            <w:r w:rsidRPr="00EC467B">
              <w:rPr>
                <w:rFonts w:eastAsia="MS Mincho"/>
                <w:b/>
                <w:bCs/>
                <w:color w:val="000000"/>
              </w:rPr>
              <w:t>СМС-сообщения</w:t>
            </w:r>
          </w:p>
          <w:p w:rsidR="00EC467B" w:rsidRPr="00EC467B" w:rsidRDefault="00EC467B" w:rsidP="00EC467B">
            <w:pPr>
              <w:shd w:val="clear" w:color="auto" w:fill="FFFFFF"/>
              <w:ind w:left="709"/>
              <w:jc w:val="both"/>
              <w:rPr>
                <w:rFonts w:eastAsia="MS Mincho"/>
                <w:b/>
                <w:bCs/>
                <w:color w:val="000000"/>
              </w:rPr>
            </w:pPr>
          </w:p>
          <w:p w:rsidR="00EC467B" w:rsidRDefault="00EC467B" w:rsidP="00EC467B">
            <w:pPr>
              <w:shd w:val="clear" w:color="auto" w:fill="FFFFFF"/>
              <w:ind w:firstLine="709"/>
              <w:jc w:val="both"/>
            </w:pPr>
            <w:r>
              <w:rPr>
                <w:rFonts w:eastAsia="MS Mincho"/>
                <w:bCs/>
                <w:color w:val="000000"/>
              </w:rPr>
              <w:t xml:space="preserve">В  форме смс-сообщений </w:t>
            </w:r>
            <w:r>
              <w:t>– </w:t>
            </w:r>
            <w:r>
              <w:rPr>
                <w:b/>
              </w:rPr>
              <w:t xml:space="preserve">0 </w:t>
            </w:r>
            <w:r w:rsidRPr="00A102DF">
              <w:rPr>
                <w:i/>
              </w:rPr>
              <w:t xml:space="preserve">(в </w:t>
            </w:r>
            <w:r>
              <w:rPr>
                <w:i/>
              </w:rPr>
              <w:t>январе</w:t>
            </w:r>
            <w:r w:rsidRPr="00A102DF">
              <w:rPr>
                <w:i/>
              </w:rPr>
              <w:t xml:space="preserve"> 201</w:t>
            </w:r>
            <w:r>
              <w:rPr>
                <w:i/>
              </w:rPr>
              <w:t>8</w:t>
            </w:r>
            <w:r w:rsidRPr="00A102DF">
              <w:rPr>
                <w:i/>
              </w:rPr>
              <w:t xml:space="preserve"> года -</w:t>
            </w:r>
            <w:r>
              <w:rPr>
                <w:i/>
              </w:rPr>
              <w:t> 0</w:t>
            </w:r>
            <w:r w:rsidRPr="00A102DF">
              <w:rPr>
                <w:i/>
              </w:rPr>
              <w:t xml:space="preserve">, в </w:t>
            </w:r>
            <w:r>
              <w:rPr>
                <w:i/>
              </w:rPr>
              <w:t>феврале</w:t>
            </w:r>
            <w:r w:rsidRPr="00A102DF">
              <w:rPr>
                <w:i/>
              </w:rPr>
              <w:t xml:space="preserve"> 201</w:t>
            </w:r>
            <w:r>
              <w:rPr>
                <w:i/>
              </w:rPr>
              <w:t>7</w:t>
            </w:r>
            <w:r w:rsidRPr="00A102DF">
              <w:rPr>
                <w:i/>
              </w:rPr>
              <w:t xml:space="preserve"> года - </w:t>
            </w:r>
            <w:r>
              <w:rPr>
                <w:i/>
              </w:rPr>
              <w:t>0)</w:t>
            </w:r>
            <w:r>
              <w:t>.</w:t>
            </w:r>
          </w:p>
          <w:p w:rsidR="0046028F" w:rsidRPr="003C761E" w:rsidRDefault="0046028F" w:rsidP="00EC467B">
            <w:pPr>
              <w:autoSpaceDE/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0665AF" w:rsidRDefault="000665AF" w:rsidP="00411687"/>
    <w:p w:rsidR="000665AF" w:rsidRDefault="00602A5D" w:rsidP="00B1322C">
      <w:pPr>
        <w:jc w:val="both"/>
      </w:pPr>
      <w:r w:rsidRPr="00602A5D">
        <w:rPr>
          <w:noProof/>
          <w:u w:val="single"/>
        </w:rPr>
        <w:drawing>
          <wp:inline distT="0" distB="0" distL="0" distR="0">
            <wp:extent cx="5819775" cy="4857749"/>
            <wp:effectExtent l="19050" t="0" r="9525" b="1"/>
            <wp:docPr id="1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913" w:rsidRDefault="00376913" w:rsidP="00B1322C">
      <w:pPr>
        <w:jc w:val="both"/>
      </w:pPr>
    </w:p>
    <w:p w:rsidR="00602A5D" w:rsidRDefault="00602A5D" w:rsidP="00B1322C">
      <w:pPr>
        <w:jc w:val="both"/>
      </w:pPr>
    </w:p>
    <w:p w:rsidR="00376913" w:rsidRPr="00DC2405" w:rsidRDefault="00376913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r>
        <w:rPr>
          <w:b/>
        </w:rPr>
        <w:t>Контроль за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DC56B0">
        <w:t>феврале</w:t>
      </w:r>
      <w:r w:rsidR="002668AD">
        <w:t xml:space="preserve"> 201</w:t>
      </w:r>
      <w:r w:rsidR="003261F9">
        <w:t>8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p w:rsidR="00BC60EC" w:rsidRDefault="00BC60EC"/>
    <w:p w:rsidR="001179C1" w:rsidRDefault="001179C1"/>
    <w:p w:rsidR="001179C1" w:rsidRDefault="001179C1"/>
    <w:sectPr w:rsidR="001179C1" w:rsidSect="00575FA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3A4"/>
    <w:multiLevelType w:val="hybridMultilevel"/>
    <w:tmpl w:val="FFAE4D9C"/>
    <w:lvl w:ilvl="0" w:tplc="46A494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9B5CF7"/>
    <w:multiLevelType w:val="hybridMultilevel"/>
    <w:tmpl w:val="328C6C62"/>
    <w:lvl w:ilvl="0" w:tplc="2C947C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E2B"/>
    <w:rsid w:val="000000B2"/>
    <w:rsid w:val="000010F0"/>
    <w:rsid w:val="000665AF"/>
    <w:rsid w:val="00084FD5"/>
    <w:rsid w:val="000A28EB"/>
    <w:rsid w:val="000B701B"/>
    <w:rsid w:val="000E2DC4"/>
    <w:rsid w:val="00106858"/>
    <w:rsid w:val="001179C1"/>
    <w:rsid w:val="0012068A"/>
    <w:rsid w:val="001B79B5"/>
    <w:rsid w:val="001C16D4"/>
    <w:rsid w:val="001E540C"/>
    <w:rsid w:val="0021439B"/>
    <w:rsid w:val="0024718A"/>
    <w:rsid w:val="002668AD"/>
    <w:rsid w:val="003261F9"/>
    <w:rsid w:val="0032704C"/>
    <w:rsid w:val="00346D4A"/>
    <w:rsid w:val="00351703"/>
    <w:rsid w:val="003641D6"/>
    <w:rsid w:val="00376913"/>
    <w:rsid w:val="003B585B"/>
    <w:rsid w:val="003C761E"/>
    <w:rsid w:val="003D50E9"/>
    <w:rsid w:val="003F365C"/>
    <w:rsid w:val="00411687"/>
    <w:rsid w:val="00420815"/>
    <w:rsid w:val="00446D8B"/>
    <w:rsid w:val="004477F0"/>
    <w:rsid w:val="004534B8"/>
    <w:rsid w:val="0046028F"/>
    <w:rsid w:val="0046137F"/>
    <w:rsid w:val="004A39E0"/>
    <w:rsid w:val="00500A07"/>
    <w:rsid w:val="0050718C"/>
    <w:rsid w:val="00545AD9"/>
    <w:rsid w:val="0055458C"/>
    <w:rsid w:val="00575FAA"/>
    <w:rsid w:val="00581D7B"/>
    <w:rsid w:val="005C2D49"/>
    <w:rsid w:val="005C65B3"/>
    <w:rsid w:val="005D6244"/>
    <w:rsid w:val="005E3975"/>
    <w:rsid w:val="005E7588"/>
    <w:rsid w:val="005F378D"/>
    <w:rsid w:val="00602A5D"/>
    <w:rsid w:val="00604BDA"/>
    <w:rsid w:val="0061406C"/>
    <w:rsid w:val="0063778C"/>
    <w:rsid w:val="0066254F"/>
    <w:rsid w:val="006705CD"/>
    <w:rsid w:val="00675060"/>
    <w:rsid w:val="0070448E"/>
    <w:rsid w:val="00707E01"/>
    <w:rsid w:val="00746AE9"/>
    <w:rsid w:val="00765F0A"/>
    <w:rsid w:val="00782898"/>
    <w:rsid w:val="007C368C"/>
    <w:rsid w:val="007F2778"/>
    <w:rsid w:val="00827D60"/>
    <w:rsid w:val="0088142C"/>
    <w:rsid w:val="00897A79"/>
    <w:rsid w:val="008D33CE"/>
    <w:rsid w:val="00903B78"/>
    <w:rsid w:val="009436A3"/>
    <w:rsid w:val="009831F6"/>
    <w:rsid w:val="0098558A"/>
    <w:rsid w:val="009B65C8"/>
    <w:rsid w:val="009E5907"/>
    <w:rsid w:val="009F4CB9"/>
    <w:rsid w:val="00A126FE"/>
    <w:rsid w:val="00A30428"/>
    <w:rsid w:val="00A3212F"/>
    <w:rsid w:val="00A32E31"/>
    <w:rsid w:val="00A543D4"/>
    <w:rsid w:val="00AB31D5"/>
    <w:rsid w:val="00B00F5B"/>
    <w:rsid w:val="00B1322C"/>
    <w:rsid w:val="00B134C5"/>
    <w:rsid w:val="00B20F54"/>
    <w:rsid w:val="00B25A94"/>
    <w:rsid w:val="00B51966"/>
    <w:rsid w:val="00BA03B1"/>
    <w:rsid w:val="00BC60EC"/>
    <w:rsid w:val="00BD4FC1"/>
    <w:rsid w:val="00C02894"/>
    <w:rsid w:val="00C05D7B"/>
    <w:rsid w:val="00C25FC3"/>
    <w:rsid w:val="00C3072C"/>
    <w:rsid w:val="00C5243B"/>
    <w:rsid w:val="00C930D6"/>
    <w:rsid w:val="00D75828"/>
    <w:rsid w:val="00DA59F7"/>
    <w:rsid w:val="00DC2405"/>
    <w:rsid w:val="00DC56B0"/>
    <w:rsid w:val="00E031B1"/>
    <w:rsid w:val="00EA404E"/>
    <w:rsid w:val="00EC1E20"/>
    <w:rsid w:val="00EC467B"/>
    <w:rsid w:val="00EC5E2B"/>
    <w:rsid w:val="00F34AE6"/>
    <w:rsid w:val="00F60989"/>
    <w:rsid w:val="00F922B2"/>
    <w:rsid w:val="00FA5845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hyperlink" Target="http://www.minstroy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57;&#1090;&#1088;&#1091;&#1082;&#1090;&#1091;&#1088;&#1072;%20&#1080;%20&#1082;&#1086;&#1083;-&#1074;&#1086;%20&#1086;&#1073;&#1088;&#1072;&#1097;&#1077;&#1085;&#1080;&#1081;%2002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42;&#1080;&#1076;&#1099;%20&#1086;&#1073;&#1088;&#1072;&#1097;&#1077;&#1085;&#1080;&#1081;%2002.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58;&#1077;&#1084;&#1072;&#1090;&#1080;&#1082;&#1072;%20&#1086;&#1073;&#1088;&#1072;&#1097;&#1077;&#1085;&#1080;&#1081;%2002.2018%20&#1086;&#1073;&#1097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инспекции гостехнадзора Новосибирской области в феврале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январем 2018 года и февралем 2017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67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1943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87E-3"/>
                  <c:y val="6.45305228706407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0</c:v>
                </c:pt>
                <c:pt idx="2">
                  <c:v>2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3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111E-3"/>
                  <c:y val="-3.519887363604435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467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0</c:v>
                </c:pt>
                <c:pt idx="2">
                  <c:v>1</c:v>
                </c:pt>
                <c:pt idx="3">
                  <c:v>35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55E-3"/>
                  <c:y val="7.9362301934477841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795E-3"/>
                  <c:y val="-9.61446485855938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847E-3"/>
                  <c:y val="-6.007323158679250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</c:v>
                </c:pt>
                <c:pt idx="1">
                  <c:v>2</c:v>
                </c:pt>
                <c:pt idx="2">
                  <c:v>0</c:v>
                </c:pt>
                <c:pt idx="3">
                  <c:v>27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127924864"/>
        <c:axId val="127766912"/>
        <c:axId val="0"/>
      </c:bar3DChart>
      <c:catAx>
        <c:axId val="1279248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766912"/>
        <c:crosses val="autoZero"/>
        <c:auto val="1"/>
        <c:lblAlgn val="ctr"/>
        <c:lblOffset val="100"/>
      </c:catAx>
      <c:valAx>
        <c:axId val="1277669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559"/>
            </c:manualLayout>
          </c:layout>
        </c:title>
        <c:numFmt formatCode="General" sourceLinked="1"/>
        <c:tickLblPos val="nextTo"/>
        <c:crossAx val="127924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39"/>
          <c:y val="0.94847951971864097"/>
          <c:w val="0.4971309141912818"/>
          <c:h val="5.1244684530712729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инспекции гостехнадзора Новосибирской области в феврале 2018 года в сравнении с январем 2018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февралем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63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182"/>
          <c:h val="0.635461582530610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2018г.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2.7649076905034327E-3"/>
                  <c:y val="-1.03804732741740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6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52E-3"/>
                  <c:y val="6.4530522870640469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163E-3"/>
                  <c:y val="-7.03977472720873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7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0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2018г.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4.4416254135634138E-3"/>
                  <c:y val="-9.94016372953379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09E-3"/>
                  <c:y val="-3.82894846477523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33E-2"/>
                  <c:y val="3.51988736360436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17E-3"/>
                  <c:y val="-3.384094754653138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0980675873665604E-2"/>
                  <c:y val="-6.76842478023581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17E-3"/>
                  <c:y val="-3.38430797416146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8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Val val="1"/>
        </c:dLbls>
        <c:shape val="cylinder"/>
        <c:axId val="127836544"/>
        <c:axId val="127838080"/>
        <c:axId val="0"/>
      </c:bar3DChart>
      <c:catAx>
        <c:axId val="1278365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838080"/>
        <c:crosses val="autoZero"/>
        <c:auto val="1"/>
        <c:lblAlgn val="ctr"/>
        <c:lblOffset val="100"/>
      </c:catAx>
      <c:valAx>
        <c:axId val="1278380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855"/>
            </c:manualLayout>
          </c:layout>
        </c:title>
        <c:numFmt formatCode="General" sourceLinked="1"/>
        <c:tickLblPos val="nextTo"/>
        <c:crossAx val="12783654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инспекции гостехнадзора Новосибирской области в феврале 2018 года в сравнении с январем 2018 года и февралем 2017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87"/>
          <c:y val="9.4506410785190741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4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32E-3"/>
                  <c:y val="-2.8740157480315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52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08E-4"/>
                  <c:y val="-3.1149775877329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58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2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размере оплаты госпошлины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75E-3"/>
                  <c:y val="-5.23095229390123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59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92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размере оплаты госпошлины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9</c:v>
                </c:pt>
                <c:pt idx="2">
                  <c:v>8</c:v>
                </c:pt>
                <c:pt idx="3">
                  <c:v>5</c:v>
                </c:pt>
                <c:pt idx="4">
                  <c:v>9</c:v>
                </c:pt>
                <c:pt idx="5">
                  <c:v>6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1E-3"/>
                  <c:y val="-3.0258710986411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19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79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размере оплаты госпошлины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29</c:v>
                </c:pt>
                <c:pt idx="1">
                  <c:v>1</c:v>
                </c:pt>
                <c:pt idx="2">
                  <c:v>16</c:v>
                </c:pt>
                <c:pt idx="3">
                  <c:v>6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46775040"/>
        <c:axId val="128189184"/>
        <c:axId val="0"/>
      </c:bar3DChart>
      <c:catAx>
        <c:axId val="14677504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189184"/>
        <c:crosses val="autoZero"/>
        <c:lblAlgn val="ctr"/>
        <c:lblOffset val="100"/>
      </c:catAx>
      <c:valAx>
        <c:axId val="128189184"/>
        <c:scaling>
          <c:orientation val="minMax"/>
        </c:scaling>
        <c:axPos val="b"/>
        <c:majorGridlines/>
        <c:numFmt formatCode="General" sourceLinked="1"/>
        <c:tickLblPos val="nextTo"/>
        <c:crossAx val="146775040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6</cp:revision>
  <cp:lastPrinted>2018-05-10T07:12:00Z</cp:lastPrinted>
  <dcterms:created xsi:type="dcterms:W3CDTF">2018-05-10T06:04:00Z</dcterms:created>
  <dcterms:modified xsi:type="dcterms:W3CDTF">2018-05-15T08:49:00Z</dcterms:modified>
</cp:coreProperties>
</file>