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2" w:rsidRDefault="009F6539" w:rsidP="009F6539">
      <w:pPr>
        <w:spacing w:after="0" w:line="259" w:lineRule="auto"/>
        <w:ind w:left="5103" w:firstLine="0"/>
        <w:jc w:val="center"/>
      </w:pPr>
      <w:r>
        <w:t xml:space="preserve">                </w:t>
      </w:r>
      <w:r w:rsidR="001060DD">
        <w:t>УТВЕРЖДЕНА</w:t>
      </w:r>
    </w:p>
    <w:p w:rsidR="005B6142" w:rsidRDefault="009F6539" w:rsidP="009F6539">
      <w:pPr>
        <w:spacing w:after="0" w:line="259" w:lineRule="auto"/>
        <w:ind w:left="5103" w:right="1029" w:firstLine="0"/>
        <w:jc w:val="center"/>
      </w:pPr>
      <w:r>
        <w:t xml:space="preserve">              </w:t>
      </w:r>
      <w:r w:rsidR="001060DD">
        <w:t>приказом инспекции</w:t>
      </w:r>
    </w:p>
    <w:p w:rsidR="005B6142" w:rsidRDefault="009F6539" w:rsidP="009F6539">
      <w:pPr>
        <w:spacing w:after="0" w:line="259" w:lineRule="auto"/>
        <w:ind w:left="5103" w:right="556" w:firstLine="0"/>
        <w:jc w:val="center"/>
      </w:pPr>
      <w:r>
        <w:t xml:space="preserve">           </w:t>
      </w:r>
      <w:r w:rsidR="001060DD">
        <w:t>государственного надзора за</w:t>
      </w:r>
    </w:p>
    <w:p w:rsidR="009F6539" w:rsidRDefault="001060DD" w:rsidP="009F6539">
      <w:pPr>
        <w:ind w:left="5103" w:right="4" w:firstLine="0"/>
        <w:jc w:val="center"/>
      </w:pPr>
      <w:r>
        <w:t>техническим состоянием самоходных машин и других видов техники Новосибирской области</w:t>
      </w:r>
    </w:p>
    <w:p w:rsidR="005B6142" w:rsidRDefault="00A043FC" w:rsidP="009F6539">
      <w:pPr>
        <w:ind w:left="5670" w:right="4" w:hanging="391"/>
        <w:jc w:val="center"/>
      </w:pPr>
      <w:r>
        <w:t xml:space="preserve">от </w:t>
      </w:r>
      <w:r w:rsidR="00DF1D59">
        <w:t>18</w:t>
      </w:r>
      <w:r w:rsidR="0028464A">
        <w:t>.12.2024</w:t>
      </w:r>
      <w:r w:rsidR="0061767B">
        <w:t xml:space="preserve"> № </w:t>
      </w:r>
      <w:r w:rsidR="00DF1D59">
        <w:t>207</w:t>
      </w:r>
      <w:bookmarkStart w:id="0" w:name="_GoBack"/>
      <w:bookmarkEnd w:id="0"/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t xml:space="preserve"> </w:t>
      </w:r>
    </w:p>
    <w:p w:rsidR="008F2181" w:rsidRDefault="001060DD" w:rsidP="00656818">
      <w:pPr>
        <w:spacing w:after="0" w:line="240" w:lineRule="auto"/>
        <w:ind w:left="10" w:right="0" w:hanging="10"/>
        <w:jc w:val="center"/>
      </w:pPr>
      <w:r w:rsidRPr="009F3C5E">
        <w:t xml:space="preserve">Программа профилактики рисков причинения вреда (ущерба) охраняемым законом ценностям при осуществлении </w:t>
      </w:r>
      <w:r w:rsidR="00656818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073969" w:rsidRPr="009F3C5E">
        <w:t xml:space="preserve"> на </w:t>
      </w:r>
      <w:r w:rsidRPr="009F3C5E">
        <w:t>202</w:t>
      </w:r>
      <w:r w:rsidR="0028464A">
        <w:t>5</w:t>
      </w:r>
      <w:r w:rsidRPr="009F3C5E">
        <w:t xml:space="preserve"> год </w:t>
      </w:r>
    </w:p>
    <w:p w:rsidR="005B6142" w:rsidRDefault="001060DD" w:rsidP="00137EEA">
      <w:pPr>
        <w:spacing w:after="0" w:line="240" w:lineRule="auto"/>
        <w:ind w:left="10" w:right="0" w:hanging="10"/>
      </w:pPr>
      <w:r w:rsidRPr="009F3C5E">
        <w:t xml:space="preserve"> </w:t>
      </w:r>
    </w:p>
    <w:p w:rsidR="005B6142" w:rsidRPr="009F6539" w:rsidRDefault="009F6539" w:rsidP="009F6539">
      <w:pPr>
        <w:spacing w:after="0" w:line="240" w:lineRule="auto"/>
        <w:ind w:left="10" w:right="2" w:hanging="10"/>
        <w:jc w:val="center"/>
      </w:pPr>
      <w:r w:rsidRPr="009F6539">
        <w:t>1. Общие положения</w:t>
      </w:r>
    </w:p>
    <w:p w:rsidR="009F6539" w:rsidRDefault="009F6539" w:rsidP="009F6539">
      <w:pPr>
        <w:spacing w:after="0" w:line="240" w:lineRule="auto"/>
        <w:ind w:left="10" w:right="2" w:hanging="10"/>
        <w:jc w:val="center"/>
      </w:pPr>
    </w:p>
    <w:p w:rsidR="008F2181" w:rsidRPr="005E306A" w:rsidRDefault="009F6539" w:rsidP="008F2181">
      <w:pPr>
        <w:autoSpaceDE w:val="0"/>
        <w:autoSpaceDN w:val="0"/>
        <w:adjustRightInd w:val="0"/>
        <w:spacing w:after="0" w:line="240" w:lineRule="auto"/>
        <w:ind w:right="6" w:firstLine="709"/>
        <w:rPr>
          <w:bCs/>
          <w:szCs w:val="28"/>
        </w:rPr>
      </w:pPr>
      <w:r>
        <w:t>1. </w:t>
      </w:r>
      <w:r w:rsidR="008F2181" w:rsidRPr="005E306A">
        <w:rPr>
          <w:iCs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8F2181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8F2181" w:rsidRPr="009F3C5E">
        <w:t xml:space="preserve"> </w:t>
      </w:r>
      <w:r w:rsidR="008F2181">
        <w:rPr>
          <w:iCs/>
          <w:szCs w:val="28"/>
        </w:rPr>
        <w:t xml:space="preserve">на </w:t>
      </w:r>
      <w:r w:rsidR="008F2181" w:rsidRPr="005E306A">
        <w:rPr>
          <w:iCs/>
          <w:szCs w:val="28"/>
        </w:rPr>
        <w:t>202</w:t>
      </w:r>
      <w:r w:rsidR="008F2181">
        <w:rPr>
          <w:iCs/>
          <w:szCs w:val="28"/>
        </w:rPr>
        <w:t>4</w:t>
      </w:r>
      <w:r w:rsidR="008F2181" w:rsidRPr="005E306A">
        <w:rPr>
          <w:iCs/>
          <w:szCs w:val="28"/>
        </w:rPr>
        <w:t xml:space="preserve"> год </w:t>
      </w:r>
      <w:r w:rsidR="008F2181" w:rsidRPr="005E306A">
        <w:rPr>
          <w:bCs/>
          <w:szCs w:val="28"/>
        </w:rPr>
        <w:t>(далее – Программа</w:t>
      </w:r>
      <w:r w:rsidR="008F2181">
        <w:rPr>
          <w:bCs/>
          <w:szCs w:val="28"/>
        </w:rPr>
        <w:t xml:space="preserve"> профилактики</w:t>
      </w:r>
      <w:r w:rsidR="008F2181" w:rsidRPr="005E306A">
        <w:rPr>
          <w:bCs/>
          <w:szCs w:val="28"/>
        </w:rPr>
        <w:t xml:space="preserve">)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при осуществлении </w:t>
      </w:r>
      <w:r w:rsidR="008F2181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</w:t>
      </w:r>
      <w:r w:rsidR="008F2181" w:rsidRPr="005E306A">
        <w:rPr>
          <w:szCs w:val="28"/>
        </w:rPr>
        <w:t xml:space="preserve"> </w:t>
      </w:r>
      <w:r w:rsidR="008F2181" w:rsidRPr="005E306A">
        <w:rPr>
          <w:bCs/>
          <w:szCs w:val="28"/>
        </w:rPr>
        <w:t xml:space="preserve">на территории </w:t>
      </w:r>
      <w:r w:rsidR="008F2181">
        <w:rPr>
          <w:bCs/>
          <w:szCs w:val="28"/>
        </w:rPr>
        <w:t>Новосибирс</w:t>
      </w:r>
      <w:r w:rsidR="008F2181" w:rsidRPr="005E306A">
        <w:rPr>
          <w:bCs/>
          <w:szCs w:val="28"/>
        </w:rPr>
        <w:t>кой области.</w:t>
      </w:r>
    </w:p>
    <w:p w:rsidR="008F2181" w:rsidRDefault="008F2181" w:rsidP="008F2181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>
        <w:rPr>
          <w:szCs w:val="28"/>
        </w:rPr>
        <w:t>2. </w:t>
      </w:r>
      <w:r w:rsidRPr="005E306A">
        <w:rPr>
          <w:szCs w:val="28"/>
        </w:rPr>
        <w:t>Программа разработана в соответствии со статьей 44</w:t>
      </w:r>
      <w:r>
        <w:rPr>
          <w:szCs w:val="28"/>
        </w:rPr>
        <w:t xml:space="preserve"> Федерального закона от 31.07.2021</w:t>
      </w:r>
      <w:r w:rsidRPr="005E306A">
        <w:rPr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741215">
        <w:rPr>
          <w:szCs w:val="28"/>
        </w:rPr>
        <w:t xml:space="preserve"> (далее – Федеральный закон № 248-ФЗ)</w:t>
      </w:r>
      <w:r w:rsidRPr="005E306A">
        <w:rPr>
          <w:szCs w:val="28"/>
        </w:rPr>
        <w:t>, постановлением Правительства Российской Федераци</w:t>
      </w:r>
      <w:r>
        <w:rPr>
          <w:szCs w:val="28"/>
        </w:rPr>
        <w:t>и от 25.06.</w:t>
      </w:r>
      <w:r w:rsidRPr="005E306A">
        <w:rPr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8"/>
        </w:rPr>
        <w:t>.</w:t>
      </w:r>
    </w:p>
    <w:p w:rsidR="008F2181" w:rsidRPr="00137EEA" w:rsidRDefault="008F2181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7EEA">
        <w:rPr>
          <w:color w:val="000000"/>
          <w:sz w:val="28"/>
          <w:szCs w:val="28"/>
        </w:rPr>
        <w:t xml:space="preserve">3. Контрольным (надзорным) органом, уполномоченным на осуществление </w:t>
      </w:r>
      <w:r w:rsidR="00137EEA" w:rsidRPr="00137EEA">
        <w:rPr>
          <w:color w:val="000000"/>
          <w:sz w:val="28"/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Pr="00137EEA">
        <w:rPr>
          <w:color w:val="000000"/>
          <w:sz w:val="28"/>
          <w:szCs w:val="28"/>
        </w:rPr>
        <w:t xml:space="preserve"> </w:t>
      </w:r>
      <w:r w:rsidR="00137EEA">
        <w:rPr>
          <w:color w:val="000000"/>
          <w:sz w:val="28"/>
          <w:szCs w:val="28"/>
        </w:rPr>
        <w:t xml:space="preserve">(далее – региональный государственный надзор) </w:t>
      </w:r>
      <w:r w:rsidRPr="00137EEA">
        <w:rPr>
          <w:color w:val="000000"/>
          <w:sz w:val="28"/>
          <w:szCs w:val="28"/>
        </w:rPr>
        <w:t xml:space="preserve">является инспекция государственного надзора за техническим состоянием самоходных машин и других видов техники Новосибирской области (далее – инспекция). </w:t>
      </w:r>
    </w:p>
    <w:p w:rsidR="00137EEA" w:rsidRPr="00137EEA" w:rsidRDefault="008F2181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7EEA">
        <w:rPr>
          <w:color w:val="000000"/>
          <w:sz w:val="28"/>
          <w:szCs w:val="28"/>
        </w:rPr>
        <w:t>4. </w:t>
      </w:r>
      <w:r w:rsidR="00137EEA" w:rsidRPr="00137EEA">
        <w:rPr>
          <w:color w:val="000000"/>
          <w:sz w:val="28"/>
          <w:szCs w:val="28"/>
        </w:rPr>
        <w:t>Предметами регионального государственного надзора являются: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137EEA">
        <w:rPr>
          <w:color w:val="000000"/>
          <w:sz w:val="28"/>
          <w:szCs w:val="28"/>
        </w:rPr>
        <w:t xml:space="preserve">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требований: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 </w:t>
      </w:r>
      <w:r w:rsidRPr="00137EEA">
        <w:rPr>
          <w:color w:val="000000"/>
          <w:sz w:val="28"/>
          <w:szCs w:val="28"/>
        </w:rPr>
        <w:t xml:space="preserve">установленных Правительством Российской Федерации, к техническому состоянию и эксплуатации самоходных машин и других видов техники;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137EEA">
        <w:rPr>
          <w:color w:val="000000"/>
          <w:sz w:val="28"/>
          <w:szCs w:val="28"/>
        </w:rPr>
        <w:t xml:space="preserve">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Pr="00137EEA">
        <w:rPr>
          <w:color w:val="000000"/>
          <w:sz w:val="28"/>
          <w:szCs w:val="28"/>
        </w:rPr>
        <w:t xml:space="preserve">утвержденных 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137EEA">
        <w:rPr>
          <w:color w:val="000000"/>
          <w:sz w:val="28"/>
          <w:szCs w:val="28"/>
        </w:rPr>
        <w:t xml:space="preserve">соблюдение физическими лицами, не являющимися индивидуальными предпринимателями, требований, установленных Федеральным </w:t>
      </w:r>
      <w:hyperlink r:id="rId7" w:history="1">
        <w:r w:rsidRPr="00137EEA">
          <w:rPr>
            <w:color w:val="000000"/>
            <w:sz w:val="28"/>
            <w:szCs w:val="28"/>
          </w:rPr>
          <w:t>законом</w:t>
        </w:r>
      </w:hyperlink>
      <w:r w:rsidRPr="00137EEA">
        <w:rPr>
          <w:color w:val="000000"/>
          <w:sz w:val="28"/>
          <w:szCs w:val="28"/>
        </w:rPr>
        <w:t xml:space="preserve"> от 25 апреля 2002 года </w:t>
      </w:r>
      <w:r>
        <w:rPr>
          <w:color w:val="000000"/>
          <w:sz w:val="28"/>
          <w:szCs w:val="28"/>
        </w:rPr>
        <w:t>№ 40-ФЗ «</w:t>
      </w:r>
      <w:r w:rsidRPr="00137EEA">
        <w:rPr>
          <w:color w:val="000000"/>
          <w:sz w:val="28"/>
          <w:szCs w:val="28"/>
        </w:rPr>
        <w:t xml:space="preserve">Об обязательном страховании гражданской ответственности </w:t>
      </w:r>
      <w:r>
        <w:rPr>
          <w:color w:val="000000"/>
          <w:sz w:val="28"/>
          <w:szCs w:val="28"/>
        </w:rPr>
        <w:t>владельцев транспортных средств»</w:t>
      </w:r>
      <w:r w:rsidRPr="00137EEA">
        <w:rPr>
          <w:color w:val="000000"/>
          <w:sz w:val="28"/>
          <w:szCs w:val="28"/>
        </w:rPr>
        <w:t xml:space="preserve">, к страхованию гражданской ответственности владельцев самоходных машин и других видов техники;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137EEA">
        <w:rPr>
          <w:color w:val="000000"/>
          <w:sz w:val="28"/>
          <w:szCs w:val="28"/>
        </w:rPr>
        <w:t xml:space="preserve">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Pr="00137EEA">
        <w:rPr>
          <w:color w:val="000000"/>
          <w:sz w:val="28"/>
          <w:szCs w:val="28"/>
        </w:rPr>
        <w:t xml:space="preserve">установленных Правительством Российской Федерации, к техническому состоянию и эксплуатации аттракционов; </w:t>
      </w:r>
    </w:p>
    <w:p w:rsidR="008F2181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137EEA">
        <w:rPr>
          <w:color w:val="000000"/>
          <w:sz w:val="28"/>
          <w:szCs w:val="28"/>
        </w:rPr>
        <w:t xml:space="preserve">установленных техническим </w:t>
      </w:r>
      <w:hyperlink r:id="rId8" w:history="1">
        <w:r w:rsidRPr="00137EEA">
          <w:rPr>
            <w:color w:val="000000"/>
            <w:sz w:val="28"/>
            <w:szCs w:val="28"/>
          </w:rPr>
          <w:t>регламентом</w:t>
        </w:r>
      </w:hyperlink>
      <w:r w:rsidRPr="00137EEA">
        <w:rPr>
          <w:color w:val="000000"/>
          <w:sz w:val="28"/>
          <w:szCs w:val="28"/>
        </w:rPr>
        <w:t xml:space="preserve"> Евр</w:t>
      </w:r>
      <w:r>
        <w:rPr>
          <w:color w:val="000000"/>
          <w:sz w:val="28"/>
          <w:szCs w:val="28"/>
        </w:rPr>
        <w:t>азийского экономического союза «О безопасности аттракционов»</w:t>
      </w:r>
      <w:r w:rsidRPr="00137EEA">
        <w:rPr>
          <w:color w:val="000000"/>
          <w:sz w:val="28"/>
          <w:szCs w:val="28"/>
        </w:rPr>
        <w:t xml:space="preserve">, принятым решением Совета Евразийской экономической комиссии от 18.10.2016 </w:t>
      </w:r>
      <w:r>
        <w:rPr>
          <w:color w:val="000000"/>
          <w:sz w:val="28"/>
          <w:szCs w:val="28"/>
        </w:rPr>
        <w:t>№</w:t>
      </w:r>
      <w:r w:rsidRPr="00137EEA">
        <w:rPr>
          <w:color w:val="000000"/>
          <w:sz w:val="28"/>
          <w:szCs w:val="28"/>
        </w:rPr>
        <w:t xml:space="preserve"> 114 </w:t>
      </w:r>
      <w:r>
        <w:rPr>
          <w:color w:val="000000"/>
          <w:sz w:val="28"/>
          <w:szCs w:val="28"/>
        </w:rPr>
        <w:t>«</w:t>
      </w:r>
      <w:r w:rsidRPr="00137EEA">
        <w:rPr>
          <w:color w:val="000000"/>
          <w:sz w:val="28"/>
          <w:szCs w:val="28"/>
        </w:rPr>
        <w:t>О техническом регламенте Евр</w:t>
      </w:r>
      <w:r>
        <w:rPr>
          <w:color w:val="000000"/>
          <w:sz w:val="28"/>
          <w:szCs w:val="28"/>
        </w:rPr>
        <w:t>азийского экономического союза «О безопасности аттракционов»</w:t>
      </w:r>
      <w:r w:rsidRPr="00137EEA">
        <w:rPr>
          <w:color w:val="000000"/>
          <w:sz w:val="28"/>
          <w:szCs w:val="28"/>
        </w:rPr>
        <w:t xml:space="preserve">, к безопасности аттракционов.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6142" w:rsidRPr="009F6539" w:rsidRDefault="00A64813" w:rsidP="008F2181">
      <w:pPr>
        <w:spacing w:after="0" w:line="240" w:lineRule="auto"/>
        <w:ind w:left="-15" w:right="4"/>
      </w:pPr>
      <w:r>
        <w:t>2. </w:t>
      </w:r>
      <w:r w:rsidR="001060DD" w:rsidRPr="009F6539">
        <w:t xml:space="preserve">Анализ текущего состояния осуществления регионального государственного надзора, описание текущего развития профилактической </w:t>
      </w:r>
    </w:p>
    <w:p w:rsidR="005B6142" w:rsidRDefault="001060DD" w:rsidP="009F6539">
      <w:pPr>
        <w:spacing w:after="0" w:line="240" w:lineRule="auto"/>
        <w:ind w:left="10" w:right="0" w:hanging="10"/>
        <w:jc w:val="center"/>
      </w:pPr>
      <w:r w:rsidRPr="009F6539">
        <w:t>д</w:t>
      </w:r>
      <w:r w:rsidR="008F2181">
        <w:t>еятельности и</w:t>
      </w:r>
      <w:r w:rsidRPr="009F6539">
        <w:t xml:space="preserve">нспекции, характеристика проблем, на решение которых направлена Программа профилактики </w:t>
      </w:r>
    </w:p>
    <w:p w:rsidR="009F6539" w:rsidRPr="009F6539" w:rsidRDefault="009F6539" w:rsidP="009F6539">
      <w:pPr>
        <w:spacing w:after="0" w:line="240" w:lineRule="auto"/>
        <w:ind w:left="10" w:right="0" w:hanging="10"/>
        <w:jc w:val="center"/>
      </w:pPr>
    </w:p>
    <w:p w:rsidR="005B6142" w:rsidRDefault="008D01E4" w:rsidP="009F6539">
      <w:pPr>
        <w:spacing w:after="0" w:line="240" w:lineRule="auto"/>
        <w:ind w:left="-15" w:right="4"/>
      </w:pPr>
      <w:r>
        <w:t>5</w:t>
      </w:r>
      <w:r w:rsidR="009F6539">
        <w:t>. </w:t>
      </w:r>
      <w:r w:rsidR="001060DD">
        <w:t xml:space="preserve">Инспекция осуществляет региональный государственный надзор в соответствии с Положением о </w:t>
      </w:r>
      <w:r w:rsidR="00656818" w:rsidRPr="00DA58BD">
        <w:rPr>
          <w:szCs w:val="28"/>
        </w:rPr>
        <w:t>регионально</w:t>
      </w:r>
      <w:r w:rsidR="00656818">
        <w:rPr>
          <w:szCs w:val="28"/>
        </w:rPr>
        <w:t>м</w:t>
      </w:r>
      <w:r w:rsidR="00656818" w:rsidRPr="00DA58BD">
        <w:rPr>
          <w:szCs w:val="28"/>
        </w:rPr>
        <w:t xml:space="preserve"> государственно</w:t>
      </w:r>
      <w:r w:rsidR="00656818">
        <w:rPr>
          <w:szCs w:val="28"/>
        </w:rPr>
        <w:t>м контроле (надзоре</w:t>
      </w:r>
      <w:r w:rsidR="00656818" w:rsidRPr="00DA58BD">
        <w:rPr>
          <w:szCs w:val="28"/>
        </w:rPr>
        <w:t>) в области технического состояния и эксплуатации самоходных машин и других видов техники, аттракционов в Новосибирской области</w:t>
      </w:r>
      <w:r w:rsidR="001060DD">
        <w:t xml:space="preserve">, утвержденным постановлением Правительства Новосибирской области от 28.09.2021 № 379-п. </w:t>
      </w:r>
    </w:p>
    <w:p w:rsidR="005B6142" w:rsidRDefault="008D01E4" w:rsidP="009F6539">
      <w:pPr>
        <w:spacing w:after="0" w:line="240" w:lineRule="auto"/>
        <w:ind w:left="-15" w:right="4"/>
      </w:pPr>
      <w:r>
        <w:t>6</w:t>
      </w:r>
      <w:r w:rsidR="009F3C5E">
        <w:t>. </w:t>
      </w:r>
      <w:r w:rsidR="002937F5">
        <w:t xml:space="preserve">Плановые проверки в </w:t>
      </w:r>
      <w:r w:rsidR="00137EEA">
        <w:t>2024</w:t>
      </w:r>
      <w:r w:rsidR="008F2181">
        <w:t xml:space="preserve"> году</w:t>
      </w:r>
      <w:r w:rsidR="001060DD">
        <w:t xml:space="preserve"> в рамках регионального государственного </w:t>
      </w:r>
      <w:r w:rsidR="00137EEA">
        <w:t>надзора</w:t>
      </w:r>
      <w:r w:rsidR="001060DD">
        <w:t xml:space="preserve"> не проводились. </w:t>
      </w:r>
    </w:p>
    <w:p w:rsidR="00741215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>
        <w:rPr>
          <w:szCs w:val="28"/>
        </w:rPr>
        <w:t>7</w:t>
      </w:r>
      <w:r w:rsidR="009F3C5E" w:rsidRPr="008D01E4">
        <w:rPr>
          <w:szCs w:val="28"/>
        </w:rPr>
        <w:t>. </w:t>
      </w:r>
      <w:r w:rsidR="00137EEA">
        <w:rPr>
          <w:szCs w:val="28"/>
        </w:rPr>
        <w:t>В 2024</w:t>
      </w:r>
      <w:r w:rsidR="00741215" w:rsidRPr="008D01E4">
        <w:rPr>
          <w:szCs w:val="28"/>
        </w:rPr>
        <w:t xml:space="preserve"> году инспекцией проводились следующие профилактические мероприятия:</w:t>
      </w:r>
    </w:p>
    <w:p w:rsidR="00741215" w:rsidRP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lastRenderedPageBreak/>
        <w:t>- информирование;</w:t>
      </w:r>
    </w:p>
    <w:p w:rsidR="00741215" w:rsidRP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>- консультирование;</w:t>
      </w:r>
    </w:p>
    <w:p w:rsidR="00741215" w:rsidRP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>- объявление предостережения;</w:t>
      </w:r>
    </w:p>
    <w:p w:rsid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 xml:space="preserve">- </w:t>
      </w:r>
      <w:r w:rsidR="008D01E4">
        <w:rPr>
          <w:szCs w:val="28"/>
        </w:rPr>
        <w:t>профилактический визит;</w:t>
      </w:r>
    </w:p>
    <w:p w:rsidR="00741215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>
        <w:rPr>
          <w:szCs w:val="28"/>
        </w:rPr>
        <w:t xml:space="preserve">- </w:t>
      </w:r>
      <w:r w:rsidR="00741215" w:rsidRPr="008D01E4">
        <w:rPr>
          <w:szCs w:val="28"/>
        </w:rPr>
        <w:t>обобщение правоприменительной практики.</w:t>
      </w:r>
    </w:p>
    <w:p w:rsidR="00741215" w:rsidRDefault="00741215" w:rsidP="008D01E4">
      <w:pPr>
        <w:widowControl w:val="0"/>
        <w:autoSpaceDE w:val="0"/>
        <w:autoSpaceDN w:val="0"/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  <w:u w:val="single"/>
        </w:rPr>
        <w:t>Информирование</w:t>
      </w:r>
      <w:r w:rsidRPr="005E306A">
        <w:rPr>
          <w:szCs w:val="28"/>
        </w:rPr>
        <w:t xml:space="preserve"> осуществляется посредством размещения сведений, предусмотренных частью 3 статьи 46 Федерального закона № 248-ФЗ на официальном сайте </w:t>
      </w:r>
      <w:r>
        <w:rPr>
          <w:szCs w:val="28"/>
        </w:rPr>
        <w:t>инспекции</w:t>
      </w:r>
      <w:r w:rsidRPr="005E306A">
        <w:rPr>
          <w:szCs w:val="28"/>
        </w:rPr>
        <w:t xml:space="preserve">, лично или по телефону. </w:t>
      </w:r>
    </w:p>
    <w:p w:rsidR="00741215" w:rsidRPr="008D01E4" w:rsidRDefault="00741215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  <w:u w:val="single"/>
        </w:rPr>
        <w:t>Консультирование</w:t>
      </w:r>
      <w:r w:rsidRPr="008D01E4">
        <w:rPr>
          <w:szCs w:val="28"/>
        </w:rPr>
        <w:t xml:space="preserve"> контролируемых лиц и их представителей осуществляется по их обращению по вопросам, связанных с организацией и осуществлением регионального государственного контроля (надзора). </w:t>
      </w:r>
    </w:p>
    <w:p w:rsidR="00741215" w:rsidRPr="008D01E4" w:rsidRDefault="00741215" w:rsidP="008D01E4">
      <w:pPr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>Консультирование осуществляется должностными лицами инспекции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В настоящее время специалистами инспекции оказано 3648 консультации.</w:t>
      </w:r>
    </w:p>
    <w:p w:rsidR="00741215" w:rsidRPr="008D01E4" w:rsidRDefault="00741215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  <w:u w:val="single"/>
        </w:rPr>
        <w:t>Предостережение</w:t>
      </w:r>
      <w:r w:rsidRPr="008D01E4">
        <w:rPr>
          <w:szCs w:val="28"/>
        </w:rPr>
        <w:t xml:space="preserve"> о недопустимости нарушения обязательных требований и принятии мер по обеспечению соблюдения обязательных требований объявляется инспекцией и направляется контролируемому лицу в случае наличия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741215" w:rsidRPr="004F21BB" w:rsidRDefault="004F21BB" w:rsidP="008D01E4">
      <w:pPr>
        <w:spacing w:after="0" w:line="240" w:lineRule="auto"/>
        <w:ind w:right="6" w:firstLine="709"/>
        <w:contextualSpacing/>
        <w:rPr>
          <w:szCs w:val="28"/>
        </w:rPr>
      </w:pPr>
      <w:r>
        <w:rPr>
          <w:szCs w:val="28"/>
        </w:rPr>
        <w:t>По состоянию на 30 ноября 2024 года инспекцией выдано 86</w:t>
      </w:r>
      <w:r w:rsidR="00741215" w:rsidRPr="003E2381">
        <w:rPr>
          <w:szCs w:val="28"/>
          <w:highlight w:val="yellow"/>
        </w:rPr>
        <w:t xml:space="preserve"> </w:t>
      </w:r>
      <w:r w:rsidR="003E2381" w:rsidRPr="004F21BB">
        <w:rPr>
          <w:szCs w:val="28"/>
          <w:u w:val="single"/>
        </w:rPr>
        <w:t>предостережений</w:t>
      </w:r>
      <w:r w:rsidR="00741215" w:rsidRPr="004F21BB">
        <w:rPr>
          <w:szCs w:val="28"/>
        </w:rPr>
        <w:t>.</w:t>
      </w:r>
    </w:p>
    <w:p w:rsidR="008D01E4" w:rsidRDefault="00137EEA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4F21BB">
        <w:rPr>
          <w:szCs w:val="28"/>
        </w:rPr>
        <w:t xml:space="preserve">В 2024 году проведено </w:t>
      </w:r>
      <w:r w:rsidR="004F21BB" w:rsidRPr="004F21BB">
        <w:rPr>
          <w:szCs w:val="28"/>
        </w:rPr>
        <w:t>75</w:t>
      </w:r>
      <w:r w:rsidRPr="004F21BB">
        <w:rPr>
          <w:szCs w:val="28"/>
          <w:u w:val="single"/>
        </w:rPr>
        <w:t xml:space="preserve"> профилактических</w:t>
      </w:r>
      <w:r w:rsidR="00741215" w:rsidRPr="004F21BB">
        <w:rPr>
          <w:szCs w:val="28"/>
          <w:u w:val="single"/>
        </w:rPr>
        <w:t xml:space="preserve"> визит</w:t>
      </w:r>
      <w:r w:rsidRPr="004F21BB">
        <w:rPr>
          <w:szCs w:val="28"/>
          <w:u w:val="single"/>
        </w:rPr>
        <w:t>ов</w:t>
      </w:r>
      <w:r w:rsidR="008D01E4">
        <w:rPr>
          <w:szCs w:val="28"/>
        </w:rPr>
        <w:t>.</w:t>
      </w:r>
    </w:p>
    <w:p w:rsidR="00741215" w:rsidRPr="005E306A" w:rsidRDefault="00741215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5E306A">
        <w:rPr>
          <w:szCs w:val="28"/>
        </w:rPr>
        <w:t xml:space="preserve">По итогам </w:t>
      </w:r>
      <w:r w:rsidRPr="008D01E4">
        <w:rPr>
          <w:szCs w:val="28"/>
        </w:rPr>
        <w:t>обобщения правоприменительной практики</w:t>
      </w:r>
      <w:r w:rsidRPr="005E306A">
        <w:rPr>
          <w:szCs w:val="28"/>
        </w:rPr>
        <w:t xml:space="preserve"> </w:t>
      </w:r>
      <w:r w:rsidR="008D01E4">
        <w:rPr>
          <w:szCs w:val="28"/>
        </w:rPr>
        <w:t>инспекция</w:t>
      </w:r>
      <w:r w:rsidRPr="005E306A">
        <w:rPr>
          <w:szCs w:val="28"/>
        </w:rPr>
        <w:t xml:space="preserve"> обеспечивает подготовку </w:t>
      </w:r>
      <w:r w:rsidRPr="008D01E4">
        <w:rPr>
          <w:szCs w:val="28"/>
          <w:u w:val="single"/>
        </w:rPr>
        <w:t xml:space="preserve">доклада, содержащего результаты обобщения правоприменительной практики </w:t>
      </w:r>
      <w:r w:rsidR="008D01E4" w:rsidRPr="008D01E4">
        <w:rPr>
          <w:szCs w:val="28"/>
          <w:u w:val="single"/>
        </w:rPr>
        <w:t>инспекции</w:t>
      </w:r>
      <w:r w:rsidRPr="005E306A">
        <w:rPr>
          <w:szCs w:val="28"/>
        </w:rPr>
        <w:t xml:space="preserve"> (далее - доклад о правоприменительной практике).</w:t>
      </w:r>
    </w:p>
    <w:p w:rsidR="00741215" w:rsidRPr="005E306A" w:rsidRDefault="00741215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5E306A">
        <w:rPr>
          <w:szCs w:val="28"/>
        </w:rPr>
        <w:t xml:space="preserve">Доклад о правоприменительной практике готовится </w:t>
      </w:r>
      <w:r w:rsidR="008D01E4">
        <w:rPr>
          <w:szCs w:val="28"/>
        </w:rPr>
        <w:t>инспекцией</w:t>
      </w:r>
      <w:r w:rsidRPr="005E306A">
        <w:rPr>
          <w:szCs w:val="28"/>
        </w:rPr>
        <w:t xml:space="preserve"> один раз в год до 1 апреля года, следующего за отчетным годом. </w:t>
      </w:r>
      <w:r w:rsidR="008D01E4">
        <w:rPr>
          <w:szCs w:val="28"/>
        </w:rPr>
        <w:t>Инспекция</w:t>
      </w:r>
      <w:r w:rsidRPr="005E306A">
        <w:rPr>
          <w:szCs w:val="28"/>
        </w:rPr>
        <w:t xml:space="preserve"> обеспечивает публичное обсуждение проекта доклада о правоприменительной практике.</w:t>
      </w:r>
    </w:p>
    <w:p w:rsidR="00741215" w:rsidRPr="005E306A" w:rsidRDefault="00741215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5E306A">
        <w:rPr>
          <w:szCs w:val="28"/>
        </w:rPr>
        <w:t xml:space="preserve">Доклад о правоприменительной практике утверждается </w:t>
      </w:r>
      <w:r w:rsidR="008D01E4">
        <w:rPr>
          <w:szCs w:val="28"/>
        </w:rPr>
        <w:t>инспекцией</w:t>
      </w:r>
      <w:r w:rsidRPr="005E306A">
        <w:rPr>
          <w:szCs w:val="28"/>
        </w:rPr>
        <w:t xml:space="preserve"> и размещается на сайте министерства в течение 10 рабочих дней со дня утверждения.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>
        <w:rPr>
          <w:szCs w:val="28"/>
        </w:rPr>
        <w:t>8</w:t>
      </w:r>
      <w:r w:rsidR="009F3C5E" w:rsidRPr="008D01E4">
        <w:rPr>
          <w:szCs w:val="28"/>
        </w:rPr>
        <w:t>. </w:t>
      </w:r>
      <w:r w:rsidRPr="008D01E4">
        <w:rPr>
          <w:szCs w:val="28"/>
        </w:rPr>
        <w:t>По итогам проведения профилактических мероприятий очевидно, что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</w:rPr>
        <w:t xml:space="preserve">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</w:t>
      </w:r>
      <w:r w:rsidR="00137EEA">
        <w:rPr>
          <w:szCs w:val="28"/>
        </w:rPr>
        <w:t xml:space="preserve">(надзорной) </w:t>
      </w:r>
      <w:r w:rsidRPr="008D01E4">
        <w:rPr>
          <w:szCs w:val="28"/>
        </w:rPr>
        <w:lastRenderedPageBreak/>
        <w:t>деятельности посредством проведения информирования, консультирования, выдачи предостережения, проведения профилактических визитов.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5B6142" w:rsidRPr="008D01E4" w:rsidRDefault="001060DD" w:rsidP="008D01E4">
      <w:pPr>
        <w:spacing w:after="0" w:line="240" w:lineRule="auto"/>
        <w:ind w:left="70" w:right="6" w:firstLine="0"/>
        <w:jc w:val="center"/>
        <w:rPr>
          <w:szCs w:val="28"/>
        </w:rPr>
      </w:pPr>
      <w:r w:rsidRPr="008D01E4">
        <w:rPr>
          <w:szCs w:val="28"/>
        </w:rPr>
        <w:t xml:space="preserve"> </w:t>
      </w:r>
    </w:p>
    <w:p w:rsidR="005B6142" w:rsidRDefault="001060DD" w:rsidP="009F6539">
      <w:pPr>
        <w:spacing w:after="0" w:line="240" w:lineRule="auto"/>
        <w:ind w:left="10" w:right="7" w:hanging="10"/>
        <w:jc w:val="center"/>
      </w:pPr>
      <w:r w:rsidRPr="009F3C5E">
        <w:t xml:space="preserve">3. Цели и задачи реализации Программы профилактики </w:t>
      </w:r>
    </w:p>
    <w:p w:rsidR="009F3C5E" w:rsidRPr="009F3C5E" w:rsidRDefault="009F3C5E" w:rsidP="009F6539">
      <w:pPr>
        <w:spacing w:after="0" w:line="240" w:lineRule="auto"/>
        <w:ind w:left="10" w:right="7" w:hanging="10"/>
        <w:jc w:val="center"/>
      </w:pPr>
    </w:p>
    <w:p w:rsidR="008D01E4" w:rsidRDefault="008D01E4" w:rsidP="008D01E4">
      <w:pPr>
        <w:spacing w:after="0" w:line="240" w:lineRule="auto"/>
        <w:ind w:left="708" w:right="4" w:firstLine="0"/>
      </w:pPr>
      <w:r>
        <w:t>9</w:t>
      </w:r>
      <w:r w:rsidR="009F3C5E">
        <w:t>. </w:t>
      </w:r>
      <w:r w:rsidR="001060DD">
        <w:t xml:space="preserve">Целями Программы профилактики являются: 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B6016E">
        <w:t xml:space="preserve">стимулирование добросовестного соблюдения </w:t>
      </w:r>
      <w:r w:rsidR="001077DF">
        <w:t>контролируемыми лицами</w:t>
      </w:r>
      <w:r w:rsidR="001060DD">
        <w:t xml:space="preserve"> обязательных требований при эксплуатации самоходных машин и других видов техники, аттракционов в части обеспечения безопасности для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предотвращение рисков причинения вреда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3) </w:t>
      </w:r>
      <w:r w:rsidR="001060DD">
        <w:t xml:space="preserve">создание условий для доведения обязательных требований до </w:t>
      </w:r>
      <w:r w:rsidR="001077DF">
        <w:t>контролируемых лиц</w:t>
      </w:r>
      <w:r w:rsidR="001060DD">
        <w:t xml:space="preserve">, повышение информированности о способах соблюдения </w:t>
      </w:r>
      <w:r w:rsidR="001077DF">
        <w:t>контролируемыми лицами</w:t>
      </w:r>
      <w:r w:rsidR="001060DD">
        <w:t xml:space="preserve"> обязательных требований;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 </w:t>
      </w:r>
    </w:p>
    <w:p w:rsidR="005B6142" w:rsidRDefault="008D01E4" w:rsidP="009F6539">
      <w:pPr>
        <w:spacing w:after="0" w:line="240" w:lineRule="auto"/>
        <w:ind w:left="-15" w:right="4"/>
      </w:pPr>
      <w:r>
        <w:t>10</w:t>
      </w:r>
      <w:r w:rsidR="009F3C5E">
        <w:t>. </w:t>
      </w:r>
      <w:r w:rsidR="001060DD"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8D01E4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</w:pPr>
      <w:bookmarkStart w:id="1" w:name="_Hlk114750958"/>
      <w:r w:rsidRPr="008D01E4">
        <w:t>1) выявление и устранение причин, факторов и условий, способствующих нарушениям обязательных требований законодательства при эксплуатации самоходных машин, аттракционов в части обеспечения безопасности для жизни, здоровья людей и имущества, охраняемым законом ценностям или снижение рисков их возникновения;</w:t>
      </w:r>
    </w:p>
    <w:p w:rsidR="008D01E4" w:rsidRPr="008D01E4" w:rsidRDefault="008D01E4" w:rsidP="008D01E4">
      <w:pPr>
        <w:suppressAutoHyphens/>
        <w:spacing w:after="0" w:line="240" w:lineRule="auto"/>
        <w:ind w:right="6" w:firstLine="720"/>
      </w:pPr>
      <w:r w:rsidRPr="008D01E4">
        <w:t>2) принятие мер по предупреждению нарушений контролируемых лиц обязательных требований законодательства в области технического состояния и эксплуатации самоходных машин и других видов техники</w:t>
      </w:r>
      <w:r w:rsidR="00357718">
        <w:t>, аттракционов</w:t>
      </w:r>
      <w:r w:rsidRPr="008D01E4">
        <w:t>;</w:t>
      </w:r>
    </w:p>
    <w:p w:rsidR="008D01E4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</w:pPr>
      <w:r w:rsidRPr="008D01E4">
        <w:t>3) повышение уровня правовой грамотности контролируемых лиц при эксплуатации самоходных машин</w:t>
      </w:r>
      <w:r w:rsidR="00357718">
        <w:t>, аттракционов</w:t>
      </w:r>
      <w:r w:rsidRPr="008D01E4">
        <w:t xml:space="preserve"> в части обеспечения безопасности для жизни, здоровья людей и имущества, охраняемым законом ценностям.</w:t>
      </w:r>
    </w:p>
    <w:bookmarkEnd w:id="1"/>
    <w:p w:rsidR="005B6142" w:rsidRDefault="005B6142" w:rsidP="009F3C5E">
      <w:pPr>
        <w:spacing w:after="0" w:line="240" w:lineRule="auto"/>
        <w:ind w:right="4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31" w:line="259" w:lineRule="auto"/>
        <w:ind w:right="1094" w:firstLine="0"/>
        <w:jc w:val="center"/>
        <w:sectPr w:rsidR="009F3C5E" w:rsidSect="009F3C5E">
          <w:headerReference w:type="even" r:id="rId9"/>
          <w:headerReference w:type="default" r:id="rId10"/>
          <w:headerReference w:type="first" r:id="rId11"/>
          <w:pgSz w:w="11906" w:h="16838"/>
          <w:pgMar w:top="1140" w:right="561" w:bottom="1213" w:left="1418" w:header="720" w:footer="720" w:gutter="0"/>
          <w:cols w:space="720"/>
          <w:titlePg/>
        </w:sectPr>
      </w:pPr>
    </w:p>
    <w:p w:rsidR="005B6142" w:rsidRPr="009F3C5E" w:rsidRDefault="009F3C5E" w:rsidP="00410737">
      <w:pPr>
        <w:spacing w:after="31" w:line="259" w:lineRule="auto"/>
        <w:ind w:right="1094" w:firstLine="0"/>
        <w:jc w:val="center"/>
      </w:pPr>
      <w:r w:rsidRPr="009F3C5E">
        <w:lastRenderedPageBreak/>
        <w:t xml:space="preserve">4. </w:t>
      </w:r>
      <w:r w:rsidR="001060DD" w:rsidRPr="009F3C5E">
        <w:t>Перечен</w:t>
      </w:r>
      <w:r w:rsidR="00410737">
        <w:t>ь профилактических мероприятий</w:t>
      </w:r>
    </w:p>
    <w:p w:rsidR="005B6142" w:rsidRDefault="001060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5366" w:type="dxa"/>
        <w:tblInd w:w="-62" w:type="dxa"/>
        <w:tblCellMar>
          <w:top w:w="117" w:type="dxa"/>
          <w:left w:w="62" w:type="dxa"/>
        </w:tblCellMar>
        <w:tblLook w:val="04A0" w:firstRow="1" w:lastRow="0" w:firstColumn="1" w:lastColumn="0" w:noHBand="0" w:noVBand="1"/>
      </w:tblPr>
      <w:tblGrid>
        <w:gridCol w:w="566"/>
        <w:gridCol w:w="5303"/>
        <w:gridCol w:w="3118"/>
        <w:gridCol w:w="2555"/>
        <w:gridCol w:w="3824"/>
      </w:tblGrid>
      <w:tr w:rsidR="009F3C5E" w:rsidTr="002A4B77">
        <w:trPr>
          <w:trHeight w:val="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№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Наименование и содержание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Срок (периодичность) проведения мероприятия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Должностные лица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Инспекции, ответственны</w:t>
            </w:r>
            <w:r w:rsidRPr="009F3C5E">
              <w:rPr>
                <w:sz w:val="24"/>
              </w:rPr>
              <w:t>е за реализацию мероприятия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22" w:line="240" w:lineRule="auto"/>
              <w:ind w:left="16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 проведения мероприятия</w:t>
            </w:r>
          </w:p>
        </w:tc>
      </w:tr>
      <w:tr w:rsidR="009F3C5E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Default="009F3C5E" w:rsidP="002A4B77">
            <w:pPr>
              <w:spacing w:after="0" w:line="240" w:lineRule="auto"/>
              <w:ind w:right="62" w:firstLine="0"/>
            </w:pPr>
            <w:r>
              <w:rPr>
                <w:sz w:val="24"/>
              </w:rPr>
              <w:t xml:space="preserve">Информирование </w:t>
            </w:r>
            <w:r w:rsidR="001077DF"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 по вопросам соблюдения обязательных требований посредством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1077DF">
              <w:rPr>
                <w:sz w:val="24"/>
              </w:rPr>
              <w:t>азмещения на официальном сайте и</w:t>
            </w:r>
            <w:r>
              <w:rPr>
                <w:sz w:val="24"/>
              </w:rPr>
              <w:t xml:space="preserve">нспекции в сети «Интернет», в средствах массовой информации, через личные кабинеты </w:t>
            </w:r>
            <w:r w:rsidR="001077DF"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 в государственных информационных системах (при их наличии) и в иных формах следующих сведений: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1) тексты нормативных правовых актов, регулирующих осуществление регионального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2) 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ответственности, применяемых при нарушении обязательных требований, с текстами в действующей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редакции;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4) утвержденные проверочные </w:t>
            </w:r>
            <w:r w:rsidRPr="009F3C5E">
              <w:rPr>
                <w:sz w:val="24"/>
              </w:rPr>
              <w:t xml:space="preserve">листы;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5) руководства по соблюдению обязательных требований, разработанные и утвержденные в </w:t>
            </w:r>
            <w:r>
              <w:rPr>
                <w:sz w:val="24"/>
              </w:rPr>
              <w:lastRenderedPageBreak/>
              <w:t xml:space="preserve">соответствии с Федеральным законом от 31.07.2020 № 247-ФЗ «Об обязательных требованиях в Российской Федерации»;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6) перечень индикаторов риска нарушения обязательных требований, порядок отнесения объектов надзора к категориям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7) перечень объектов надзора, учитываемых в рамках формирования ежегодного плана контрольных (надзорных) мероприятий, с указанием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категории 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>8) программу профилактики рисков причинения вреда и план проведения плановых контр</w:t>
            </w:r>
            <w:r w:rsidR="001077DF">
              <w:rPr>
                <w:sz w:val="24"/>
              </w:rPr>
              <w:t>ольных (надзорных) мероприятий и</w:t>
            </w:r>
            <w:r>
              <w:rPr>
                <w:sz w:val="24"/>
              </w:rPr>
              <w:t xml:space="preserve">нспекцией (при проведении таких мероприятий);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9) исчерпывающий перечень сведени</w:t>
            </w:r>
            <w:r w:rsidR="001077DF">
              <w:rPr>
                <w:sz w:val="24"/>
              </w:rPr>
              <w:t>й, которые могут запрашиваться и</w:t>
            </w:r>
            <w:r>
              <w:rPr>
                <w:sz w:val="24"/>
              </w:rPr>
              <w:t xml:space="preserve">нспекцией у </w:t>
            </w:r>
            <w:r w:rsidR="001077DF"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10) сведения о способах получения консультаций по вопросам соблюдения обязательных требований; </w:t>
            </w:r>
          </w:p>
          <w:p w:rsidR="009F3C5E" w:rsidRDefault="001077DF" w:rsidP="00946853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11) сведения о применении и</w:t>
            </w:r>
            <w:r w:rsidR="009F3C5E">
              <w:rPr>
                <w:sz w:val="24"/>
              </w:rPr>
              <w:t xml:space="preserve">нспекцией мер стимулирования добросовестности контролируемых лиц;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12) сведения о порядке д</w:t>
            </w:r>
            <w:r w:rsidR="001077DF">
              <w:rPr>
                <w:sz w:val="24"/>
              </w:rPr>
              <w:t>осудебного обжалования решений и</w:t>
            </w:r>
            <w:r>
              <w:rPr>
                <w:sz w:val="24"/>
              </w:rPr>
              <w:t>нспекции, действий</w:t>
            </w:r>
            <w:r w:rsidR="001077DF">
              <w:rPr>
                <w:sz w:val="24"/>
              </w:rPr>
              <w:t xml:space="preserve"> (бездействия) должностных лиц и</w:t>
            </w:r>
            <w:r>
              <w:rPr>
                <w:sz w:val="24"/>
              </w:rPr>
              <w:t xml:space="preserve">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13) доклады, содержащие результаты обобщени</w:t>
            </w:r>
            <w:r w:rsidR="001077DF">
              <w:rPr>
                <w:sz w:val="24"/>
              </w:rPr>
              <w:t>я правоприменительной практики и</w:t>
            </w:r>
            <w:r>
              <w:rPr>
                <w:sz w:val="24"/>
              </w:rPr>
              <w:t xml:space="preserve">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14) доклады о региональном государственном надзоре; 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15) 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</w:rPr>
              <w:lastRenderedPageBreak/>
              <w:t>Новосибирской области и (или) программами профилактики рисков причинения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46853" w:rsidP="0062300F">
            <w:pPr>
              <w:spacing w:after="0" w:line="240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A4B77">
              <w:rPr>
                <w:sz w:val="24"/>
              </w:rPr>
              <w:t>тдел бухгалтерского учета, организационно-прав</w:t>
            </w:r>
            <w:r>
              <w:rPr>
                <w:sz w:val="24"/>
              </w:rPr>
              <w:t>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2A4B77" w:rsidRDefault="00ED7265" w:rsidP="001077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1077DF">
              <w:rPr>
                <w:sz w:val="24"/>
                <w:szCs w:val="24"/>
              </w:rPr>
              <w:t>контролируемых лиц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 w:rsidR="002A4B77"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</w:t>
            </w:r>
            <w:r w:rsidR="002A4B77" w:rsidRPr="002A4B77">
              <w:rPr>
                <w:sz w:val="24"/>
                <w:szCs w:val="24"/>
              </w:rPr>
              <w:t>, аттракционов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с подготовкой итогового доклада.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Подготовка итогового доклада не позднее</w:t>
            </w:r>
            <w:r w:rsidR="00073DE3">
              <w:rPr>
                <w:sz w:val="24"/>
              </w:rPr>
              <w:t xml:space="preserve"> 20.02.2026</w:t>
            </w:r>
          </w:p>
          <w:p w:rsidR="00FF4D09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Размещение итоговог</w:t>
            </w:r>
            <w:r w:rsidR="00821898">
              <w:rPr>
                <w:sz w:val="24"/>
              </w:rPr>
              <w:t>о доклада на официальном сайте и</w:t>
            </w:r>
            <w:r>
              <w:rPr>
                <w:sz w:val="24"/>
              </w:rPr>
              <w:t>нспекции в сети «Интернет» в течение 3 рабочих дней со дня его утверждения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9F3C5E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02E45">
              <w:rPr>
                <w:sz w:val="24"/>
              </w:rPr>
              <w:t xml:space="preserve">тдел бухгалтерского учета, организационно-правовой и кадровой работы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2A4B77" w:rsidRDefault="002A4B77" w:rsidP="00821898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Формирование одинакового понимания обязательных требований в области технического состояния и эксплуатации самоходных машин и других видов техники, аттракционов у </w:t>
            </w:r>
            <w:r w:rsidR="00821898">
              <w:rPr>
                <w:sz w:val="24"/>
                <w:szCs w:val="24"/>
              </w:rPr>
              <w:t>контролируемого лица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821898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Объявление </w:t>
            </w:r>
            <w:r w:rsidR="00821898">
              <w:rPr>
                <w:sz w:val="24"/>
              </w:rPr>
              <w:t>контролируемому лицу</w:t>
            </w:r>
            <w:r>
              <w:rPr>
                <w:sz w:val="24"/>
              </w:rPr>
              <w:t xml:space="preserve"> предостережения о недопустимости нарушения обязательных требований.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821898" w:rsidP="002A4B77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При наличии у и</w:t>
            </w:r>
            <w:r w:rsidR="00C02E45">
              <w:rPr>
                <w:sz w:val="24"/>
              </w:rPr>
              <w:t xml:space="preserve">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</w:p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C02E45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2A4B77" w:rsidP="002A4B77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Предотвращение нарушения обязательных требований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Консультирование по вопросам, связанным с организацией и осуществлением регионального государственного надзора, в том числе по вопросам: </w:t>
            </w:r>
          </w:p>
          <w:p w:rsidR="002A4B77" w:rsidRPr="00946853" w:rsidRDefault="00946853" w:rsidP="00946853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1) </w:t>
            </w:r>
            <w:r w:rsidR="002A4B77">
              <w:rPr>
                <w:sz w:val="24"/>
              </w:rPr>
              <w:t>порядка организации и осуществления регионального государственного надзора;</w:t>
            </w:r>
          </w:p>
          <w:p w:rsidR="002A4B77" w:rsidRDefault="00946853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2) </w:t>
            </w:r>
            <w:r w:rsidR="002A4B77">
              <w:rPr>
                <w:sz w:val="24"/>
              </w:rPr>
              <w:t xml:space="preserve">наличия и (или) содержания обязательных требований в сфере осуществления регионального </w:t>
            </w:r>
          </w:p>
          <w:p w:rsidR="002A4B77" w:rsidRDefault="002A4B77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3) </w:t>
            </w:r>
            <w:r w:rsidR="002A4B77">
              <w:rPr>
                <w:sz w:val="24"/>
              </w:rPr>
              <w:t xml:space="preserve">периодичности и порядка проведения контрольных (надзорных) мероприятий;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4) </w:t>
            </w:r>
            <w:r w:rsidR="002A4B77">
              <w:rPr>
                <w:sz w:val="24"/>
              </w:rPr>
              <w:t xml:space="preserve">выполнения предписания об устранении выявленных нарушений, выданного по итогам контрольного (надзорного) мероприятия; </w:t>
            </w:r>
          </w:p>
          <w:p w:rsidR="002A4B77" w:rsidRDefault="00946853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5) </w:t>
            </w:r>
            <w:r w:rsidR="002A4B77">
              <w:rPr>
                <w:sz w:val="24"/>
              </w:rPr>
              <w:t>порядка обжалования р</w:t>
            </w:r>
            <w:r w:rsidR="001077DF">
              <w:rPr>
                <w:sz w:val="24"/>
              </w:rPr>
              <w:t>ешений, действий (бездействия) инспекции, должностных лиц и</w:t>
            </w:r>
            <w:r w:rsidR="002A4B77">
              <w:rPr>
                <w:sz w:val="24"/>
              </w:rPr>
              <w:t>нспекции.</w:t>
            </w:r>
          </w:p>
          <w:p w:rsidR="009431BB" w:rsidRPr="009431BB" w:rsidRDefault="009431BB" w:rsidP="009431BB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9431BB">
              <w:rPr>
                <w:color w:val="auto"/>
                <w:sz w:val="24"/>
                <w:szCs w:val="24"/>
              </w:rPr>
              <w:t>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C02E45" w:rsidRDefault="002A4B77" w:rsidP="00821898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По запросу </w:t>
            </w:r>
            <w:r w:rsidR="00821898">
              <w:rPr>
                <w:sz w:val="24"/>
              </w:rPr>
              <w:t>контролируемого лица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>отдел надзора по городу Новосибирску,</w:t>
            </w:r>
          </w:p>
          <w:p w:rsid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 xml:space="preserve">отдел надзора по Новосибирской области, 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  <w:szCs w:val="24"/>
              </w:rPr>
              <w:t>отдел бухгалтерского учета, организационно-правовой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1077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1077DF">
              <w:rPr>
                <w:sz w:val="24"/>
                <w:szCs w:val="24"/>
              </w:rPr>
              <w:t>контролируемых лиц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left="16" w:right="61" w:firstLine="0"/>
            </w:pPr>
            <w:r>
              <w:rPr>
                <w:sz w:val="24"/>
              </w:rPr>
              <w:t xml:space="preserve">Проведение профилактического визита в форме профилактической беседы по месту осуществления деятельности </w:t>
            </w:r>
            <w:r w:rsidR="001077DF">
              <w:rPr>
                <w:sz w:val="24"/>
              </w:rPr>
              <w:t>контролируемого лица</w:t>
            </w:r>
            <w:r>
              <w:rPr>
                <w:sz w:val="24"/>
              </w:rPr>
              <w:t xml:space="preserve"> либо путем </w:t>
            </w:r>
          </w:p>
          <w:p w:rsidR="002A4B77" w:rsidRDefault="002A4B77" w:rsidP="005563D0">
            <w:pPr>
              <w:spacing w:after="0"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 xml:space="preserve">использования видео-конференцсвязи </w:t>
            </w:r>
            <w:r w:rsidRPr="005563D0">
              <w:rPr>
                <w:color w:val="auto"/>
                <w:sz w:val="24"/>
              </w:rPr>
              <w:t xml:space="preserve">(применяется в отношении </w:t>
            </w:r>
            <w:r w:rsidR="001077DF" w:rsidRPr="005563D0">
              <w:rPr>
                <w:color w:val="auto"/>
                <w:sz w:val="24"/>
              </w:rPr>
              <w:t>контролируемых лиц</w:t>
            </w:r>
            <w:r w:rsidR="005563D0" w:rsidRPr="005563D0">
              <w:rPr>
                <w:color w:val="auto"/>
                <w:sz w:val="24"/>
              </w:rPr>
              <w:t>, отнесенных к категории</w:t>
            </w:r>
            <w:r w:rsidRPr="005563D0">
              <w:rPr>
                <w:color w:val="auto"/>
                <w:sz w:val="24"/>
              </w:rPr>
              <w:t xml:space="preserve"> значительного риска</w:t>
            </w:r>
            <w:r w:rsidR="00073DE3">
              <w:rPr>
                <w:color w:val="auto"/>
                <w:sz w:val="24"/>
              </w:rPr>
              <w:t>, по заявлению контролируемого лица, по инициативе инспекции</w:t>
            </w:r>
            <w:r w:rsidRPr="005563D0">
              <w:rPr>
                <w:color w:val="auto"/>
                <w:sz w:val="24"/>
              </w:rPr>
              <w:t>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7DF" w:rsidRPr="001077DF" w:rsidRDefault="002A4B77" w:rsidP="001077DF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года, </w:t>
            </w:r>
            <w:r w:rsidR="001077DF" w:rsidRPr="001077DF">
              <w:rPr>
                <w:sz w:val="24"/>
              </w:rPr>
              <w:t>в соответствии с графиком</w:t>
            </w:r>
            <w:r w:rsidR="005563D0">
              <w:rPr>
                <w:sz w:val="24"/>
              </w:rPr>
              <w:t xml:space="preserve"> проведения</w:t>
            </w:r>
          </w:p>
          <w:p w:rsidR="002A4B77" w:rsidRDefault="001077DF" w:rsidP="001077DF">
            <w:pPr>
              <w:spacing w:after="0" w:line="240" w:lineRule="auto"/>
              <w:ind w:right="57" w:firstLine="0"/>
              <w:rPr>
                <w:sz w:val="24"/>
              </w:rPr>
            </w:pPr>
            <w:r w:rsidRPr="001077DF">
              <w:rPr>
                <w:sz w:val="24"/>
              </w:rPr>
              <w:t>профилактических визитов</w:t>
            </w:r>
            <w:r w:rsidR="00DA2C30">
              <w:rPr>
                <w:sz w:val="24"/>
              </w:rPr>
              <w:t xml:space="preserve"> (Приложение к Программе профилактике)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1077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1077DF">
              <w:rPr>
                <w:sz w:val="24"/>
                <w:szCs w:val="24"/>
              </w:rPr>
              <w:t>контролируемых лиц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9F3C5E" w:rsidRDefault="009F3C5E" w:rsidP="009431BB">
      <w:pPr>
        <w:spacing w:after="0" w:line="259" w:lineRule="auto"/>
        <w:ind w:right="0" w:firstLine="0"/>
        <w:sectPr w:rsidR="009F3C5E" w:rsidSect="009F3C5E">
          <w:pgSz w:w="16838" w:h="11906" w:orient="landscape"/>
          <w:pgMar w:top="1418" w:right="1140" w:bottom="561" w:left="1213" w:header="720" w:footer="720" w:gutter="0"/>
          <w:cols w:space="720"/>
          <w:titlePg/>
        </w:sectPr>
      </w:pPr>
    </w:p>
    <w:p w:rsidR="005B6142" w:rsidRDefault="001060DD" w:rsidP="009431BB">
      <w:pPr>
        <w:spacing w:after="10" w:line="271" w:lineRule="auto"/>
        <w:ind w:right="0" w:firstLine="0"/>
        <w:jc w:val="center"/>
      </w:pPr>
      <w:r w:rsidRPr="00C02E45">
        <w:lastRenderedPageBreak/>
        <w:t>5. Показатели результативности и эффективности Программы профилактики</w:t>
      </w:r>
    </w:p>
    <w:p w:rsidR="00C02E45" w:rsidRPr="00C02E45" w:rsidRDefault="00C02E45">
      <w:pPr>
        <w:spacing w:after="10" w:line="271" w:lineRule="auto"/>
        <w:ind w:left="10" w:right="0" w:hanging="10"/>
        <w:jc w:val="center"/>
      </w:pP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b/>
          <w:szCs w:val="28"/>
        </w:rPr>
      </w:pPr>
      <w:r>
        <w:rPr>
          <w:szCs w:val="28"/>
        </w:rPr>
        <w:t>11. </w:t>
      </w:r>
      <w:r w:rsidRPr="005E306A">
        <w:rPr>
          <w:szCs w:val="28"/>
        </w:rPr>
        <w:t>Показателем оценки эффективности и результативности программы профилактических мероприятий является оценка удовлетворенности контролируемых лиц качеством мероприятий, которая может быть осуществлена посредством анализа поступившей информации (обращения, запросы и т.п.).</w:t>
      </w: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12. </w:t>
      </w:r>
      <w:r w:rsidRPr="005E306A">
        <w:rPr>
          <w:szCs w:val="28"/>
        </w:rPr>
        <w:t>В рамках анализа следует оценивать эффективность и результативность профилактических мероприятий по следующим ключевым направлениям:</w:t>
      </w: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- </w:t>
      </w:r>
      <w:r w:rsidRPr="005E306A">
        <w:rPr>
          <w:szCs w:val="28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надзору, о правах контролируемых лиц в ходе проверки и др.;</w:t>
      </w: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- </w:t>
      </w:r>
      <w:r w:rsidRPr="005E306A">
        <w:rPr>
          <w:szCs w:val="28"/>
        </w:rPr>
        <w:t>понятность обязательных требований надзорного органа, обеспечивающая их однозначное толкование контролируемыми лицами;</w:t>
      </w:r>
    </w:p>
    <w:p w:rsidR="00E14704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- </w:t>
      </w:r>
      <w:r w:rsidRPr="005E306A">
        <w:rPr>
          <w:szCs w:val="28"/>
        </w:rPr>
        <w:t>вовлечение контролируемых лиц в регулярное взаимодействие с надзорным органом.</w:t>
      </w:r>
    </w:p>
    <w:p w:rsidR="005B6142" w:rsidRDefault="005B6142" w:rsidP="00E14704">
      <w:pPr>
        <w:spacing w:after="0" w:line="240" w:lineRule="auto"/>
        <w:ind w:left="-15" w:right="142" w:firstLine="709"/>
      </w:pPr>
    </w:p>
    <w:p w:rsidR="00E14704" w:rsidRDefault="00E14704" w:rsidP="00E14704">
      <w:pPr>
        <w:spacing w:after="0" w:line="240" w:lineRule="auto"/>
        <w:ind w:left="-15" w:right="142" w:firstLine="709"/>
      </w:pPr>
    </w:p>
    <w:p w:rsidR="00E14704" w:rsidRDefault="00E14704" w:rsidP="00E14704">
      <w:pPr>
        <w:spacing w:after="0" w:line="240" w:lineRule="auto"/>
        <w:ind w:left="-15" w:right="142" w:firstLine="15"/>
        <w:jc w:val="center"/>
      </w:pPr>
      <w:r>
        <w:t>_____________</w:t>
      </w:r>
    </w:p>
    <w:sectPr w:rsidR="00E14704" w:rsidSect="00335DC3">
      <w:pgSz w:w="11906" w:h="16838"/>
      <w:pgMar w:top="1138" w:right="564" w:bottom="1214" w:left="141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89" w:rsidRDefault="00403689">
      <w:pPr>
        <w:spacing w:after="0" w:line="240" w:lineRule="auto"/>
      </w:pPr>
      <w:r>
        <w:separator/>
      </w:r>
    </w:p>
  </w:endnote>
  <w:endnote w:type="continuationSeparator" w:id="0">
    <w:p w:rsidR="00403689" w:rsidRDefault="0040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89" w:rsidRDefault="00403689">
      <w:pPr>
        <w:spacing w:after="0" w:line="240" w:lineRule="auto"/>
      </w:pPr>
      <w:r>
        <w:separator/>
      </w:r>
    </w:p>
  </w:footnote>
  <w:footnote w:type="continuationSeparator" w:id="0">
    <w:p w:rsidR="00403689" w:rsidRDefault="0040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DC3" w:rsidRPr="00335DC3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D59" w:rsidRPr="00DF1D59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5B614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BDA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866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82143"/>
    <w:multiLevelType w:val="hybridMultilevel"/>
    <w:tmpl w:val="7436971A"/>
    <w:lvl w:ilvl="0" w:tplc="3A00919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3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CD2C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BD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F6F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52D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532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026D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55E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70F4"/>
    <w:multiLevelType w:val="hybridMultilevel"/>
    <w:tmpl w:val="2F9839FA"/>
    <w:lvl w:ilvl="0" w:tplc="8B0CC8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4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6D5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EA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09D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AE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E7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7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65B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32274"/>
    <w:multiLevelType w:val="hybridMultilevel"/>
    <w:tmpl w:val="DE40ED72"/>
    <w:lvl w:ilvl="0" w:tplc="DCCC0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E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69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A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A8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14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A41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C3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82C19"/>
    <w:multiLevelType w:val="hybridMultilevel"/>
    <w:tmpl w:val="0B3C3E24"/>
    <w:lvl w:ilvl="0" w:tplc="53E032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2F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60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BC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CA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8B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EFC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D17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FA6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132A8"/>
    <w:multiLevelType w:val="hybridMultilevel"/>
    <w:tmpl w:val="4C5A815A"/>
    <w:lvl w:ilvl="0" w:tplc="C79097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F94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4D8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0F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28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25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F8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B1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5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922DF"/>
    <w:multiLevelType w:val="hybridMultilevel"/>
    <w:tmpl w:val="057EEBA8"/>
    <w:lvl w:ilvl="0" w:tplc="0A140A6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85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2F9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EB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2305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E97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E99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8B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AEB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2"/>
    <w:rsid w:val="00073969"/>
    <w:rsid w:val="00073DE3"/>
    <w:rsid w:val="00083D05"/>
    <w:rsid w:val="001060DD"/>
    <w:rsid w:val="001077DF"/>
    <w:rsid w:val="00137EEA"/>
    <w:rsid w:val="001A799D"/>
    <w:rsid w:val="001B18C8"/>
    <w:rsid w:val="0028464A"/>
    <w:rsid w:val="002937F5"/>
    <w:rsid w:val="002A4B77"/>
    <w:rsid w:val="002F6581"/>
    <w:rsid w:val="003277B9"/>
    <w:rsid w:val="00335DC3"/>
    <w:rsid w:val="00340731"/>
    <w:rsid w:val="00357718"/>
    <w:rsid w:val="003945AA"/>
    <w:rsid w:val="003E2381"/>
    <w:rsid w:val="00403689"/>
    <w:rsid w:val="00410737"/>
    <w:rsid w:val="004234CA"/>
    <w:rsid w:val="0045732A"/>
    <w:rsid w:val="00473AB9"/>
    <w:rsid w:val="004F21BB"/>
    <w:rsid w:val="00541654"/>
    <w:rsid w:val="005563D0"/>
    <w:rsid w:val="005B6142"/>
    <w:rsid w:val="0061767B"/>
    <w:rsid w:val="0062300F"/>
    <w:rsid w:val="0063052A"/>
    <w:rsid w:val="00656818"/>
    <w:rsid w:val="00660AAF"/>
    <w:rsid w:val="00694624"/>
    <w:rsid w:val="00707C7F"/>
    <w:rsid w:val="00714C06"/>
    <w:rsid w:val="00741215"/>
    <w:rsid w:val="00810FEF"/>
    <w:rsid w:val="00821898"/>
    <w:rsid w:val="008344A5"/>
    <w:rsid w:val="008A67E2"/>
    <w:rsid w:val="008D01E4"/>
    <w:rsid w:val="008F2181"/>
    <w:rsid w:val="00941BEC"/>
    <w:rsid w:val="009431BB"/>
    <w:rsid w:val="00946853"/>
    <w:rsid w:val="009547A5"/>
    <w:rsid w:val="00997FE4"/>
    <w:rsid w:val="009F3C5E"/>
    <w:rsid w:val="009F6539"/>
    <w:rsid w:val="00A043FC"/>
    <w:rsid w:val="00A64813"/>
    <w:rsid w:val="00B6016E"/>
    <w:rsid w:val="00B87D24"/>
    <w:rsid w:val="00BE2D74"/>
    <w:rsid w:val="00C02E45"/>
    <w:rsid w:val="00C95B3F"/>
    <w:rsid w:val="00C95BBE"/>
    <w:rsid w:val="00CC30A6"/>
    <w:rsid w:val="00D47CA1"/>
    <w:rsid w:val="00DA2C30"/>
    <w:rsid w:val="00DF1D59"/>
    <w:rsid w:val="00E14704"/>
    <w:rsid w:val="00E72B9A"/>
    <w:rsid w:val="00E90202"/>
    <w:rsid w:val="00EB7E9A"/>
    <w:rsid w:val="00ED7265"/>
    <w:rsid w:val="00F96611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4FD3"/>
  <w15:docId w15:val="{E948A75C-4536-4AC9-9374-F4A3D51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right="131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5DC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24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137EE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37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9468&amp;dst=100015&amp;field=134&amp;date=24.09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13&amp;date=24.09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Елена Сергеевна</cp:lastModifiedBy>
  <cp:revision>5</cp:revision>
  <cp:lastPrinted>2022-12-06T08:17:00Z</cp:lastPrinted>
  <dcterms:created xsi:type="dcterms:W3CDTF">2024-09-24T06:46:00Z</dcterms:created>
  <dcterms:modified xsi:type="dcterms:W3CDTF">2024-12-18T03:20:00Z</dcterms:modified>
</cp:coreProperties>
</file>